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1B7B" w14:textId="66696B1B" w:rsidR="00C80D94" w:rsidRPr="00942075" w:rsidRDefault="00192FF8" w:rsidP="00C80D94">
      <w:pPr>
        <w:jc w:val="center"/>
        <w:rPr>
          <w:rFonts w:ascii="Source Sans Pro" w:hAnsi="Source Sans Pro" w:cs="Arial"/>
          <w:b/>
          <w:color w:val="002060"/>
          <w:sz w:val="24"/>
          <w:szCs w:val="24"/>
        </w:rPr>
      </w:pPr>
      <w:r>
        <w:rPr>
          <w:rFonts w:ascii="Source Sans Pro" w:hAnsi="Source Sans Pro" w:cs="Arial"/>
          <w:b/>
          <w:color w:val="002060"/>
          <w:sz w:val="24"/>
          <w:szCs w:val="24"/>
        </w:rPr>
        <w:t>Articulation Agreement Proposal</w:t>
      </w:r>
      <w:r w:rsidR="00C80D94" w:rsidRPr="00942075">
        <w:rPr>
          <w:rFonts w:ascii="Source Sans Pro" w:hAnsi="Source Sans Pro" w:cs="Arial"/>
          <w:b/>
          <w:color w:val="002060"/>
          <w:sz w:val="24"/>
          <w:szCs w:val="24"/>
        </w:rPr>
        <w:t xml:space="preserve"> Form</w:t>
      </w:r>
    </w:p>
    <w:p w14:paraId="20DA011D" w14:textId="77777777" w:rsidR="007C4FF0" w:rsidRDefault="007C4FF0">
      <w:pPr>
        <w:rPr>
          <w:rFonts w:ascii="Source Sans Pro" w:hAnsi="Source Sans Pro"/>
        </w:rPr>
      </w:pPr>
    </w:p>
    <w:p w14:paraId="5DFD5FE1" w14:textId="69C8795D" w:rsidR="007C4FF0" w:rsidRDefault="009327F0">
      <w:pPr>
        <w:rPr>
          <w:rFonts w:ascii="Source Sans Pro" w:hAnsi="Source Sans Pro"/>
        </w:rPr>
      </w:pPr>
      <w:r>
        <w:rPr>
          <w:rFonts w:ascii="Source Sans Pro" w:hAnsi="Source Sans Pro"/>
        </w:rPr>
        <w:t>This form</w:t>
      </w:r>
      <w:r w:rsidR="0043747E">
        <w:rPr>
          <w:rFonts w:ascii="Source Sans Pro" w:hAnsi="Source Sans Pro"/>
        </w:rPr>
        <w:t xml:space="preserve"> </w:t>
      </w:r>
      <w:r w:rsidR="00405048">
        <w:rPr>
          <w:rFonts w:ascii="Source Sans Pro" w:hAnsi="Source Sans Pro"/>
        </w:rPr>
        <w:t>should be used to seek academic approval to establish an articulation agreement with an external partner</w:t>
      </w:r>
      <w:r w:rsidR="00A60F99">
        <w:rPr>
          <w:rFonts w:ascii="Source Sans Pro" w:hAnsi="Source Sans Pro"/>
        </w:rPr>
        <w:t xml:space="preserve"> and should only be completed afte</w:t>
      </w:r>
      <w:r w:rsidR="004910F5">
        <w:rPr>
          <w:rFonts w:ascii="Source Sans Pro" w:hAnsi="Source Sans Pro"/>
        </w:rPr>
        <w:t>r the corresponding Partnership Proposal Form has been approved by Partnerships Board.</w:t>
      </w:r>
    </w:p>
    <w:p w14:paraId="7966B259" w14:textId="38FB0028" w:rsidR="00F611B2" w:rsidRDefault="00F611B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Articulation agreement proposals </w:t>
      </w:r>
      <w:r w:rsidR="001C47B2">
        <w:rPr>
          <w:rFonts w:ascii="Source Sans Pro" w:hAnsi="Source Sans Pro"/>
        </w:rPr>
        <w:t>must be provided with a draft Memorandum of Agreement (</w:t>
      </w:r>
      <w:proofErr w:type="spellStart"/>
      <w:r w:rsidR="001C47B2">
        <w:rPr>
          <w:rFonts w:ascii="Source Sans Pro" w:hAnsi="Source Sans Pro"/>
        </w:rPr>
        <w:t>MoA</w:t>
      </w:r>
      <w:proofErr w:type="spellEnd"/>
      <w:r w:rsidR="001C47B2">
        <w:rPr>
          <w:rFonts w:ascii="Source Sans Pro" w:hAnsi="Source Sans Pro"/>
        </w:rPr>
        <w:t>) and submitted</w:t>
      </w:r>
      <w:r w:rsidR="004A2CEC">
        <w:rPr>
          <w:rFonts w:ascii="Source Sans Pro" w:hAnsi="Source Sans Pro"/>
        </w:rPr>
        <w:t xml:space="preserve"> to DGLS who will arrange for the consideration of the proposal at Taught Programmes Board (TPB). Information</w:t>
      </w:r>
      <w:r w:rsidR="00406678">
        <w:rPr>
          <w:rFonts w:ascii="Source Sans Pro" w:hAnsi="Source Sans Pro"/>
        </w:rPr>
        <w:t xml:space="preserve"> on the fee structure and any bursary arrangements </w:t>
      </w:r>
      <w:r w:rsidR="00D0014B">
        <w:rPr>
          <w:rFonts w:ascii="Source Sans Pro" w:hAnsi="Source Sans Pro"/>
        </w:rPr>
        <w:t xml:space="preserve">should be specified in the </w:t>
      </w:r>
      <w:proofErr w:type="spellStart"/>
      <w:r w:rsidR="00D0014B">
        <w:rPr>
          <w:rFonts w:ascii="Source Sans Pro" w:hAnsi="Source Sans Pro"/>
        </w:rPr>
        <w:t>MoA</w:t>
      </w:r>
      <w:proofErr w:type="spellEnd"/>
      <w:r w:rsidR="00D0014B">
        <w:rPr>
          <w:rFonts w:ascii="Source Sans Pro" w:hAnsi="Source Sans Pro"/>
        </w:rPr>
        <w:t>.</w:t>
      </w:r>
      <w:r>
        <w:rPr>
          <w:rFonts w:ascii="Source Sans Pro" w:hAnsi="Source Sans Pro"/>
        </w:rPr>
        <w:t xml:space="preserve"> </w:t>
      </w:r>
    </w:p>
    <w:p w14:paraId="7EB8FE84" w14:textId="77777777" w:rsidR="000F2B7C" w:rsidRDefault="00F8087B" w:rsidP="000F2B7C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0F2B7C">
        <w:rPr>
          <w:rFonts w:ascii="Source Sans Pro" w:hAnsi="Source Sans Pro"/>
        </w:rPr>
        <w:t xml:space="preserve">Sections 1 and 2 must be completed in full. </w:t>
      </w:r>
    </w:p>
    <w:p w14:paraId="085ACE1E" w14:textId="5FFA1434" w:rsidR="00D850AC" w:rsidRPr="00D850AC" w:rsidRDefault="00F8087B" w:rsidP="00C8274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0F2B7C">
        <w:rPr>
          <w:rFonts w:ascii="Source Sans Pro" w:hAnsi="Source Sans Pro"/>
        </w:rPr>
        <w:t>Supplementary information should be attached where requested.</w:t>
      </w:r>
    </w:p>
    <w:p w14:paraId="48958324" w14:textId="359DC511" w:rsidR="00D850AC" w:rsidRPr="00D1051B" w:rsidRDefault="00D850AC" w:rsidP="008931E7">
      <w:pPr>
        <w:jc w:val="center"/>
        <w:rPr>
          <w:rFonts w:ascii="Source Sans Pro" w:hAnsi="Source Sans Pro" w:cs="Arial"/>
          <w:b/>
          <w:color w:val="002060"/>
          <w:sz w:val="24"/>
          <w:szCs w:val="24"/>
        </w:rPr>
      </w:pPr>
      <w:r w:rsidRPr="00D1051B">
        <w:rPr>
          <w:rFonts w:ascii="Source Sans Pro" w:hAnsi="Source Sans Pro" w:cs="Arial"/>
          <w:b/>
          <w:color w:val="002060"/>
          <w:sz w:val="24"/>
          <w:szCs w:val="24"/>
        </w:rPr>
        <w:t>Section 1</w:t>
      </w:r>
      <w:r w:rsidR="0048419E" w:rsidRPr="00D1051B">
        <w:rPr>
          <w:rFonts w:ascii="Source Sans Pro" w:hAnsi="Source Sans Pro" w:cs="Arial"/>
          <w:b/>
          <w:color w:val="002060"/>
          <w:sz w:val="24"/>
          <w:szCs w:val="24"/>
        </w:rPr>
        <w:t>: Summary Information</w:t>
      </w:r>
    </w:p>
    <w:tbl>
      <w:tblPr>
        <w:tblW w:w="8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1972"/>
        <w:gridCol w:w="1356"/>
        <w:gridCol w:w="2599"/>
      </w:tblGrid>
      <w:tr w:rsidR="00C82741" w:rsidRPr="00D07A19" w14:paraId="4D8F4A9C" w14:textId="77777777" w:rsidTr="009D4A1E">
        <w:trPr>
          <w:trHeight w:val="389"/>
        </w:trPr>
        <w:tc>
          <w:tcPr>
            <w:tcW w:w="8912" w:type="dxa"/>
            <w:gridSpan w:val="4"/>
            <w:shd w:val="clear" w:color="auto" w:fill="002060"/>
          </w:tcPr>
          <w:p w14:paraId="1F52FBB6" w14:textId="77777777" w:rsidR="00C82741" w:rsidRPr="00D850AC" w:rsidRDefault="00C82741" w:rsidP="00D850AC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 w:rsidRPr="00D850AC">
              <w:rPr>
                <w:rFonts w:ascii="Source Sans Pro" w:hAnsi="Source Sans Pro" w:cs="Arial"/>
                <w:b/>
              </w:rPr>
              <w:t>Summary information</w:t>
            </w:r>
          </w:p>
        </w:tc>
      </w:tr>
      <w:tr w:rsidR="00C82741" w:rsidRPr="00D07A19" w14:paraId="204E02A1" w14:textId="77777777" w:rsidTr="00543DFA">
        <w:trPr>
          <w:trHeight w:val="420"/>
        </w:trPr>
        <w:tc>
          <w:tcPr>
            <w:tcW w:w="2985" w:type="dxa"/>
          </w:tcPr>
          <w:p w14:paraId="0D2E262E" w14:textId="353A767E" w:rsidR="00C82741" w:rsidRPr="001B7F4E" w:rsidRDefault="00C82741" w:rsidP="00C239C4">
            <w:pPr>
              <w:spacing w:before="60" w:after="60"/>
              <w:rPr>
                <w:rFonts w:ascii="Source Sans Pro" w:hAnsi="Source Sans Pro" w:cs="Arial"/>
                <w:b/>
              </w:rPr>
            </w:pPr>
            <w:r w:rsidRPr="001B7F4E">
              <w:rPr>
                <w:rFonts w:ascii="Source Sans Pro" w:hAnsi="Source Sans Pro" w:cs="Arial"/>
                <w:b/>
              </w:rPr>
              <w:t xml:space="preserve">Proposed </w:t>
            </w:r>
            <w:r w:rsidR="00C239C4">
              <w:rPr>
                <w:rFonts w:ascii="Source Sans Pro" w:hAnsi="Source Sans Pro" w:cs="Arial"/>
                <w:b/>
              </w:rPr>
              <w:t>QM programme(s) for articulation to:</w:t>
            </w:r>
          </w:p>
        </w:tc>
        <w:tc>
          <w:tcPr>
            <w:tcW w:w="5927" w:type="dxa"/>
            <w:gridSpan w:val="3"/>
          </w:tcPr>
          <w:p w14:paraId="3E7B6E94" w14:textId="77777777" w:rsidR="00C82741" w:rsidRPr="001B7F4E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  <w:tr w:rsidR="00C82741" w:rsidRPr="00D07A19" w14:paraId="0D8E4537" w14:textId="77777777" w:rsidTr="00543DFA">
        <w:trPr>
          <w:trHeight w:val="405"/>
        </w:trPr>
        <w:tc>
          <w:tcPr>
            <w:tcW w:w="2985" w:type="dxa"/>
          </w:tcPr>
          <w:p w14:paraId="6BC78C50" w14:textId="06B8B4A7" w:rsidR="00C82741" w:rsidRDefault="002A2B7E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Programme code:</w:t>
            </w:r>
          </w:p>
        </w:tc>
        <w:tc>
          <w:tcPr>
            <w:tcW w:w="5927" w:type="dxa"/>
            <w:gridSpan w:val="3"/>
          </w:tcPr>
          <w:p w14:paraId="615ED13F" w14:textId="77777777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  <w:tr w:rsidR="009D4A1E" w:rsidRPr="00D07A19" w14:paraId="5D452F5C" w14:textId="77777777" w:rsidTr="00543DFA">
        <w:trPr>
          <w:trHeight w:val="420"/>
        </w:trPr>
        <w:tc>
          <w:tcPr>
            <w:tcW w:w="2985" w:type="dxa"/>
          </w:tcPr>
          <w:p w14:paraId="260214F7" w14:textId="6789532D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Proposed start date</w:t>
            </w:r>
            <w:r w:rsidR="00045ABA">
              <w:rPr>
                <w:rFonts w:ascii="Source Sans Pro" w:hAnsi="Source Sans Pro" w:cs="Arial"/>
                <w:b/>
              </w:rPr>
              <w:t>:</w:t>
            </w:r>
          </w:p>
        </w:tc>
        <w:tc>
          <w:tcPr>
            <w:tcW w:w="1972" w:type="dxa"/>
            <w:tcBorders>
              <w:right w:val="nil"/>
            </w:tcBorders>
          </w:tcPr>
          <w:p w14:paraId="38EB143C" w14:textId="77777777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>
              <w:rPr>
                <w:rFonts w:ascii="Source Sans Pro" w:hAnsi="Source Sans Pro" w:cs="Arial"/>
                <w:bCs/>
              </w:rPr>
              <w:t xml:space="preserve">September </w:t>
            </w:r>
            <w:sdt>
              <w:sdtPr>
                <w:rPr>
                  <w:rFonts w:ascii="Source Sans Pro" w:hAnsi="Source Sans Pro" w:cs="Arial"/>
                  <w:bCs/>
                </w:rPr>
                <w:id w:val="-190767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rPr>
                <w:rFonts w:ascii="Source Sans Pro" w:hAnsi="Source Sans Pro" w:cs="Arial"/>
                <w:bCs/>
              </w:rPr>
              <w:t xml:space="preserve"> </w:t>
            </w:r>
          </w:p>
        </w:tc>
        <w:tc>
          <w:tcPr>
            <w:tcW w:w="1356" w:type="dxa"/>
            <w:tcBorders>
              <w:left w:val="nil"/>
              <w:right w:val="nil"/>
            </w:tcBorders>
          </w:tcPr>
          <w:p w14:paraId="2D7406BB" w14:textId="77777777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>
              <w:rPr>
                <w:rFonts w:ascii="Source Sans Pro" w:hAnsi="Source Sans Pro" w:cs="Arial"/>
                <w:bCs/>
              </w:rPr>
              <w:t xml:space="preserve">January </w:t>
            </w:r>
            <w:sdt>
              <w:sdtPr>
                <w:rPr>
                  <w:rFonts w:ascii="Source Sans Pro" w:hAnsi="Source Sans Pro" w:cs="Arial"/>
                  <w:bCs/>
                </w:rPr>
                <w:id w:val="-12605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2599" w:type="dxa"/>
            <w:tcBorders>
              <w:left w:val="nil"/>
            </w:tcBorders>
          </w:tcPr>
          <w:p w14:paraId="573311F8" w14:textId="77777777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>
              <w:rPr>
                <w:rFonts w:ascii="Source Sans Pro" w:hAnsi="Source Sans Pro" w:cs="Arial"/>
                <w:bCs/>
              </w:rPr>
              <w:t xml:space="preserve">Non-standard </w:t>
            </w:r>
            <w:sdt>
              <w:sdtPr>
                <w:rPr>
                  <w:rFonts w:ascii="Source Sans Pro" w:hAnsi="Source Sans Pro" w:cs="Arial"/>
                  <w:bCs/>
                </w:rPr>
                <w:id w:val="-13799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B51EB9" w:rsidRPr="00D07A19" w14:paraId="5CF6FA24" w14:textId="77777777" w:rsidTr="00543DFA">
        <w:trPr>
          <w:trHeight w:val="420"/>
        </w:trPr>
        <w:tc>
          <w:tcPr>
            <w:tcW w:w="2985" w:type="dxa"/>
          </w:tcPr>
          <w:p w14:paraId="78D984A1" w14:textId="3EE80EB7" w:rsidR="00B51EB9" w:rsidRDefault="00045ABA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Period of agreement:</w:t>
            </w:r>
          </w:p>
        </w:tc>
        <w:tc>
          <w:tcPr>
            <w:tcW w:w="1972" w:type="dxa"/>
            <w:tcBorders>
              <w:right w:val="nil"/>
            </w:tcBorders>
          </w:tcPr>
          <w:p w14:paraId="4BC218D0" w14:textId="77777777" w:rsidR="00B51EB9" w:rsidRDefault="00B51EB9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  <w:tc>
          <w:tcPr>
            <w:tcW w:w="1356" w:type="dxa"/>
            <w:tcBorders>
              <w:left w:val="nil"/>
              <w:right w:val="nil"/>
            </w:tcBorders>
          </w:tcPr>
          <w:p w14:paraId="703EB502" w14:textId="77777777" w:rsidR="00B51EB9" w:rsidRDefault="00B51EB9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  <w:tc>
          <w:tcPr>
            <w:tcW w:w="2599" w:type="dxa"/>
            <w:tcBorders>
              <w:left w:val="nil"/>
            </w:tcBorders>
          </w:tcPr>
          <w:p w14:paraId="30B2F893" w14:textId="77777777" w:rsidR="00B51EB9" w:rsidRDefault="00B51EB9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  <w:tr w:rsidR="00C82741" w:rsidRPr="00D07A19" w14:paraId="7A7C5402" w14:textId="77777777" w:rsidTr="00543DFA">
        <w:trPr>
          <w:trHeight w:val="420"/>
        </w:trPr>
        <w:tc>
          <w:tcPr>
            <w:tcW w:w="2985" w:type="dxa"/>
          </w:tcPr>
          <w:p w14:paraId="4236B536" w14:textId="77777777" w:rsidR="00C82741" w:rsidRPr="00A308CC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Academic level</w:t>
            </w:r>
          </w:p>
        </w:tc>
        <w:sdt>
          <w:sdtPr>
            <w:rPr>
              <w:rFonts w:ascii="Source Sans Pro" w:hAnsi="Source Sans Pro" w:cs="Arial"/>
              <w:bCs/>
            </w:rPr>
            <w:id w:val="37487724"/>
            <w:placeholder>
              <w:docPart w:val="65824A67497249069358BE4AB7928F95"/>
            </w:placeholder>
            <w:showingPlcHdr/>
            <w:comboBox>
              <w:listItem w:value="Choose an item.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</w:comboBox>
          </w:sdtPr>
          <w:sdtContent>
            <w:tc>
              <w:tcPr>
                <w:tcW w:w="5927" w:type="dxa"/>
                <w:gridSpan w:val="3"/>
              </w:tcPr>
              <w:p w14:paraId="47D2BBD2" w14:textId="77777777" w:rsidR="00C82741" w:rsidRDefault="00C82741" w:rsidP="008A12C9">
                <w:pPr>
                  <w:spacing w:before="60" w:after="60"/>
                  <w:jc w:val="both"/>
                  <w:rPr>
                    <w:rFonts w:ascii="Source Sans Pro" w:hAnsi="Source Sans Pro" w:cs="Arial"/>
                    <w:bCs/>
                  </w:rPr>
                </w:pPr>
                <w:r w:rsidRPr="009218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2741" w:rsidRPr="00D07A19" w14:paraId="46D3FC15" w14:textId="77777777" w:rsidTr="00543DFA">
        <w:trPr>
          <w:trHeight w:val="420"/>
        </w:trPr>
        <w:tc>
          <w:tcPr>
            <w:tcW w:w="2985" w:type="dxa"/>
          </w:tcPr>
          <w:p w14:paraId="0EAFC013" w14:textId="77777777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Credit value</w:t>
            </w:r>
          </w:p>
        </w:tc>
        <w:sdt>
          <w:sdtPr>
            <w:rPr>
              <w:rFonts w:ascii="Source Sans Pro" w:hAnsi="Source Sans Pro" w:cs="Arial"/>
              <w:bCs/>
            </w:rPr>
            <w:id w:val="1600754889"/>
            <w:placeholder>
              <w:docPart w:val="42E0D7DC2AC04CDF9C89DC9E6841BACC"/>
            </w:placeholder>
            <w:showingPlcHdr/>
            <w:comboBox>
              <w:listItem w:value="Choose an item."/>
              <w:listItem w:displayText="0" w:value="0"/>
              <w:listItem w:displayText="5" w:value="5"/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40" w:value="40"/>
              <w:listItem w:displayText="45" w:value="45"/>
              <w:listItem w:displayText="60" w:value="60"/>
              <w:listItem w:displayText="90" w:value="90"/>
              <w:listItem w:displayText="120" w:value="120"/>
            </w:comboBox>
          </w:sdtPr>
          <w:sdtContent>
            <w:tc>
              <w:tcPr>
                <w:tcW w:w="5927" w:type="dxa"/>
                <w:gridSpan w:val="3"/>
              </w:tcPr>
              <w:p w14:paraId="07684962" w14:textId="77777777" w:rsidR="00C82741" w:rsidRDefault="00C82741" w:rsidP="008A12C9">
                <w:pPr>
                  <w:spacing w:before="60" w:after="60"/>
                  <w:jc w:val="both"/>
                  <w:rPr>
                    <w:rFonts w:ascii="Source Sans Pro" w:hAnsi="Source Sans Pro" w:cs="Arial"/>
                    <w:bCs/>
                  </w:rPr>
                </w:pPr>
                <w:r w:rsidRPr="009218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2741" w:rsidRPr="00D07A19" w14:paraId="1266A534" w14:textId="77777777" w:rsidTr="00543DFA">
        <w:trPr>
          <w:trHeight w:val="420"/>
        </w:trPr>
        <w:tc>
          <w:tcPr>
            <w:tcW w:w="2985" w:type="dxa"/>
          </w:tcPr>
          <w:p w14:paraId="0BF572A0" w14:textId="77777777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Scheme</w:t>
            </w:r>
          </w:p>
        </w:tc>
        <w:sdt>
          <w:sdtPr>
            <w:rPr>
              <w:rFonts w:ascii="Source Sans Pro" w:hAnsi="Source Sans Pro" w:cs="Arial"/>
              <w:bCs/>
            </w:rPr>
            <w:id w:val="-1128774531"/>
            <w:placeholder>
              <w:docPart w:val="3DE863E0D6BA49C6827D327EF0394C21"/>
            </w:placeholder>
            <w:showingPlcHdr/>
            <w:comboBox>
              <w:listItem w:value="Choose an item."/>
              <w:listItem w:displayText="Undergraduate" w:value="Undergraduate"/>
              <w:listItem w:displayText="Postgraduate" w:value="Postgraduate"/>
              <w:listItem w:displayText="Non-Award Bearing" w:value="Non-Award Bearing"/>
            </w:comboBox>
          </w:sdtPr>
          <w:sdtContent>
            <w:tc>
              <w:tcPr>
                <w:tcW w:w="5927" w:type="dxa"/>
                <w:gridSpan w:val="3"/>
              </w:tcPr>
              <w:p w14:paraId="623B277C" w14:textId="77777777" w:rsidR="00C82741" w:rsidRDefault="00C82741" w:rsidP="008A12C9">
                <w:pPr>
                  <w:spacing w:before="60" w:after="60"/>
                  <w:jc w:val="both"/>
                  <w:rPr>
                    <w:rFonts w:ascii="Source Sans Pro" w:hAnsi="Source Sans Pro" w:cs="Arial"/>
                    <w:bCs/>
                  </w:rPr>
                </w:pPr>
                <w:r w:rsidRPr="009218E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82741" w:rsidRPr="00D07A19" w14:paraId="450CD6BD" w14:textId="77777777" w:rsidTr="00543DFA">
        <w:trPr>
          <w:trHeight w:val="420"/>
        </w:trPr>
        <w:tc>
          <w:tcPr>
            <w:tcW w:w="2985" w:type="dxa"/>
          </w:tcPr>
          <w:p w14:paraId="4CC14EBD" w14:textId="77777777" w:rsidR="00C82741" w:rsidRDefault="00C82741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Responsible School/Institute</w:t>
            </w:r>
          </w:p>
        </w:tc>
        <w:sdt>
          <w:sdtPr>
            <w:rPr>
              <w:rFonts w:ascii="Source Sans Pro" w:hAnsi="Source Sans Pro" w:cs="Arial"/>
            </w:rPr>
            <w:id w:val="319079656"/>
            <w:placeholder>
              <w:docPart w:val="4E4DA1A81BEC46BEAA3FA233B6F33347"/>
            </w:placeholder>
            <w:showingPlcHdr/>
            <w:dropDownList>
              <w:listItem w:value="Choose an item."/>
              <w:listItem w:displayText="Academic Development" w:value="Academic Development"/>
              <w:listItem w:displayText="Barts Cancer Institute" w:value="Barts Cancer Institute"/>
              <w:listItem w:displayText="Blizard Institute" w:value="Blizard Institute"/>
              <w:listItem w:displayText="Centre for Commercial Law Studies" w:value="Centre for Commercial Law Studies"/>
              <w:listItem w:displayText="Department of Law" w:value="Department of Law"/>
              <w:listItem w:displayText="Institute of Dentistry" w:value="Institute of Dentistry"/>
              <w:listItem w:displayText="Institute of Health Sciences Education" w:value="Institute of Health Sciences Education"/>
              <w:listItem w:displayText="School of Biological and Behavioural Sciences" w:value="School of Biological and Behavioural Sciences"/>
              <w:listItem w:displayText="School of Business &amp; Management" w:value="School of Business &amp; Management"/>
              <w:listItem w:displayText="School of Economics &amp; Finance" w:value="School of Economics &amp; Finance"/>
              <w:listItem w:displayText="School of Electronic Engineering &amp; Computer Science" w:value="School of Electronic Engineering &amp; Computer Science"/>
              <w:listItem w:displayText="School of Engineering &amp; Materials Science" w:value="School of Engineering &amp; Materials Science"/>
              <w:listItem w:displayText="School of Geography" w:value="School of Geography"/>
              <w:listItem w:displayText="School of History" w:value="School of History"/>
              <w:listItem w:displayText="School of Mathematical Sciences" w:value="School of Mathematical Sciences"/>
              <w:listItem w:displayText="School of Physical &amp; Chemical Sciences" w:value="School of Physical &amp; Chemical Sciences"/>
              <w:listItem w:displayText="School of Politics &amp; International Relations" w:value="School of Politics &amp; International Relations"/>
              <w:listItem w:displayText="School of the Arts" w:value="School of the Arts"/>
              <w:listItem w:displayText="William Harvey Research Institute" w:value="William Harvey Research Institute"/>
              <w:listItem w:displayText="Wolfson Institute of Population Health" w:value="Wolfson Institute of Population Health"/>
              <w:listItem w:displayText="Other (please specify)" w:value="Other (please specify)"/>
            </w:dropDownList>
          </w:sdtPr>
          <w:sdtContent>
            <w:tc>
              <w:tcPr>
                <w:tcW w:w="5927" w:type="dxa"/>
                <w:gridSpan w:val="3"/>
              </w:tcPr>
              <w:p w14:paraId="2EF69708" w14:textId="77777777" w:rsidR="00C82741" w:rsidRDefault="00C82741" w:rsidP="008A12C9">
                <w:pPr>
                  <w:spacing w:before="60" w:after="60"/>
                  <w:jc w:val="both"/>
                  <w:rPr>
                    <w:rFonts w:ascii="Source Sans Pro" w:hAnsi="Source Sans Pro" w:cs="Arial"/>
                    <w:bCs/>
                  </w:rPr>
                </w:pPr>
                <w:r w:rsidRPr="008D507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04EFD" w:rsidRPr="00D07A19" w14:paraId="50AF436D" w14:textId="77777777" w:rsidTr="00543DFA">
        <w:trPr>
          <w:trHeight w:val="420"/>
        </w:trPr>
        <w:tc>
          <w:tcPr>
            <w:tcW w:w="2985" w:type="dxa"/>
          </w:tcPr>
          <w:p w14:paraId="577C14BD" w14:textId="1F2ED031" w:rsidR="00F04EFD" w:rsidRDefault="00F04EFD" w:rsidP="00F04EFD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Academic Lead:</w:t>
            </w:r>
          </w:p>
        </w:tc>
        <w:tc>
          <w:tcPr>
            <w:tcW w:w="5927" w:type="dxa"/>
            <w:gridSpan w:val="3"/>
          </w:tcPr>
          <w:p w14:paraId="4E348A6C" w14:textId="77777777" w:rsidR="00F04EFD" w:rsidRDefault="00F04EFD" w:rsidP="00F04EFD">
            <w:pPr>
              <w:spacing w:before="60" w:after="60"/>
              <w:jc w:val="both"/>
              <w:rPr>
                <w:rFonts w:ascii="Source Sans Pro" w:hAnsi="Source Sans Pro" w:cs="Arial"/>
              </w:rPr>
            </w:pPr>
          </w:p>
        </w:tc>
      </w:tr>
      <w:tr w:rsidR="00F04EFD" w:rsidRPr="00D07A19" w14:paraId="13728DF9" w14:textId="77777777" w:rsidTr="00543DFA">
        <w:trPr>
          <w:trHeight w:val="420"/>
        </w:trPr>
        <w:tc>
          <w:tcPr>
            <w:tcW w:w="2985" w:type="dxa"/>
          </w:tcPr>
          <w:p w14:paraId="57CABD05" w14:textId="61F5B68C" w:rsidR="00F04EFD" w:rsidRDefault="00F04EFD" w:rsidP="00F04EFD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Administrative Lead:</w:t>
            </w:r>
          </w:p>
        </w:tc>
        <w:tc>
          <w:tcPr>
            <w:tcW w:w="5927" w:type="dxa"/>
            <w:gridSpan w:val="3"/>
          </w:tcPr>
          <w:p w14:paraId="17C248E1" w14:textId="77777777" w:rsidR="00F04EFD" w:rsidRDefault="00F04EFD" w:rsidP="00F04EFD">
            <w:pPr>
              <w:spacing w:before="60" w:after="60"/>
              <w:jc w:val="both"/>
              <w:rPr>
                <w:rFonts w:ascii="Source Sans Pro" w:hAnsi="Source Sans Pro" w:cs="Arial"/>
              </w:rPr>
            </w:pPr>
          </w:p>
        </w:tc>
      </w:tr>
    </w:tbl>
    <w:p w14:paraId="35B5ED07" w14:textId="77777777" w:rsidR="00C82741" w:rsidRPr="00C82741" w:rsidRDefault="00C82741" w:rsidP="00C82741">
      <w:pPr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C7F32" w:rsidRPr="00D07A19" w14:paraId="30714492" w14:textId="77777777" w:rsidTr="008A12C9">
        <w:tc>
          <w:tcPr>
            <w:tcW w:w="10235" w:type="dxa"/>
            <w:shd w:val="clear" w:color="auto" w:fill="002060"/>
          </w:tcPr>
          <w:p w14:paraId="181AC71F" w14:textId="0176226A" w:rsidR="00CC7F32" w:rsidRPr="00072098" w:rsidRDefault="009E6204" w:rsidP="00072098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Professional, Statutory</w:t>
            </w:r>
            <w:r w:rsidR="00CA71E5">
              <w:rPr>
                <w:rFonts w:ascii="Source Sans Pro" w:hAnsi="Source Sans Pro" w:cs="Arial"/>
                <w:b/>
              </w:rPr>
              <w:t xml:space="preserve"> and Regulatory Bodies (PSRBs)</w:t>
            </w:r>
          </w:p>
          <w:p w14:paraId="5655B0EC" w14:textId="1846F1DA" w:rsidR="00CC7F32" w:rsidRPr="00911D6A" w:rsidRDefault="00CC7F3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911D6A">
              <w:rPr>
                <w:rFonts w:ascii="Source Sans Pro" w:hAnsi="Source Sans Pro" w:cs="Arial"/>
                <w:bCs/>
              </w:rPr>
              <w:t xml:space="preserve">Please </w:t>
            </w:r>
            <w:r w:rsidR="00CA71E5">
              <w:rPr>
                <w:rFonts w:ascii="Source Sans Pro" w:hAnsi="Source Sans Pro" w:cs="Arial"/>
                <w:bCs/>
              </w:rPr>
              <w:t xml:space="preserve">specify the PSRB (if applicable) that is involved in the </w:t>
            </w:r>
            <w:r w:rsidR="00097529">
              <w:rPr>
                <w:rFonts w:ascii="Source Sans Pro" w:hAnsi="Source Sans Pro" w:cs="Arial"/>
                <w:bCs/>
              </w:rPr>
              <w:t>QM programme(s) and any implications the proposed arrangements may have</w:t>
            </w:r>
            <w:r w:rsidR="00FB0891">
              <w:rPr>
                <w:rFonts w:ascii="Source Sans Pro" w:hAnsi="Source Sans Pro" w:cs="Arial"/>
                <w:bCs/>
              </w:rPr>
              <w:t xml:space="preserve">, including implications for students </w:t>
            </w:r>
            <w:r w:rsidR="000067C3">
              <w:rPr>
                <w:rFonts w:ascii="Source Sans Pro" w:hAnsi="Source Sans Pro" w:cs="Arial"/>
                <w:bCs/>
              </w:rPr>
              <w:t>arriving on the programme through an articulation route.</w:t>
            </w:r>
          </w:p>
        </w:tc>
      </w:tr>
      <w:tr w:rsidR="00CC7F32" w:rsidRPr="00D07A19" w14:paraId="3CA75684" w14:textId="77777777" w:rsidTr="008A12C9">
        <w:tc>
          <w:tcPr>
            <w:tcW w:w="10235" w:type="dxa"/>
          </w:tcPr>
          <w:p w14:paraId="04607207" w14:textId="77777777" w:rsidR="00CC7F32" w:rsidRDefault="00CC7F3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030339FC" w14:textId="77777777" w:rsidR="00CC7F32" w:rsidRDefault="00CC7F3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2DD417F1" w14:textId="77777777" w:rsidR="00CC7F32" w:rsidRPr="00EB46DA" w:rsidRDefault="00CC7F3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23EFEC86" w14:textId="77777777" w:rsidR="007C4FF0" w:rsidRDefault="007C4FF0">
      <w:pPr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097529" w:rsidRPr="00D07A19" w14:paraId="4774CB59" w14:textId="77777777" w:rsidTr="008A12C9">
        <w:tc>
          <w:tcPr>
            <w:tcW w:w="10235" w:type="dxa"/>
            <w:shd w:val="clear" w:color="auto" w:fill="002060"/>
          </w:tcPr>
          <w:p w14:paraId="648FD274" w14:textId="5336AADC" w:rsidR="00097529" w:rsidRPr="00072098" w:rsidRDefault="00097529" w:rsidP="008A12C9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Partnership Lia</w:t>
            </w:r>
            <w:r w:rsidR="00CB1B6A">
              <w:rPr>
                <w:rFonts w:ascii="Source Sans Pro" w:hAnsi="Source Sans Pro" w:cs="Arial"/>
                <w:b/>
              </w:rPr>
              <w:t>ison and Transition</w:t>
            </w:r>
          </w:p>
          <w:p w14:paraId="7C89A466" w14:textId="6F50A75E" w:rsidR="00097529" w:rsidRPr="00911D6A" w:rsidRDefault="00097529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911D6A">
              <w:rPr>
                <w:rFonts w:ascii="Source Sans Pro" w:hAnsi="Source Sans Pro" w:cs="Arial"/>
                <w:bCs/>
              </w:rPr>
              <w:lastRenderedPageBreak/>
              <w:t xml:space="preserve">Please </w:t>
            </w:r>
            <w:r w:rsidR="00CB1B6A">
              <w:rPr>
                <w:rFonts w:ascii="Source Sans Pro" w:hAnsi="Source Sans Pro" w:cs="Arial"/>
                <w:bCs/>
              </w:rPr>
              <w:t>provide information on the mechanisms for managing the relationship with the programme team at the partner institution and supporting student transition to QM.</w:t>
            </w:r>
          </w:p>
        </w:tc>
      </w:tr>
      <w:tr w:rsidR="00097529" w:rsidRPr="00D07A19" w14:paraId="44D96E64" w14:textId="77777777" w:rsidTr="008A12C9">
        <w:tc>
          <w:tcPr>
            <w:tcW w:w="10235" w:type="dxa"/>
          </w:tcPr>
          <w:p w14:paraId="66A9FD8E" w14:textId="77777777" w:rsidR="00097529" w:rsidRDefault="00097529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227123D4" w14:textId="77777777" w:rsidR="00097529" w:rsidRDefault="00097529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69783D6D" w14:textId="77777777" w:rsidR="00097529" w:rsidRPr="00EB46DA" w:rsidRDefault="00097529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11542804" w14:textId="77777777" w:rsidR="00097529" w:rsidRDefault="00097529">
      <w:pPr>
        <w:rPr>
          <w:rFonts w:ascii="Source Sans Pro" w:hAnsi="Source Sans Pro"/>
        </w:rPr>
      </w:pPr>
    </w:p>
    <w:p w14:paraId="0D5FB981" w14:textId="700F4CBA" w:rsidR="00F559B7" w:rsidRPr="00D1051B" w:rsidRDefault="00F559B7" w:rsidP="008931E7">
      <w:pPr>
        <w:jc w:val="center"/>
        <w:rPr>
          <w:rFonts w:ascii="Source Sans Pro" w:hAnsi="Source Sans Pro" w:cs="Arial"/>
          <w:b/>
          <w:color w:val="002060"/>
          <w:sz w:val="24"/>
          <w:szCs w:val="24"/>
        </w:rPr>
      </w:pPr>
      <w:r w:rsidRPr="00D1051B">
        <w:rPr>
          <w:rFonts w:ascii="Source Sans Pro" w:hAnsi="Source Sans Pro" w:cs="Arial"/>
          <w:b/>
          <w:color w:val="002060"/>
          <w:sz w:val="24"/>
          <w:szCs w:val="24"/>
        </w:rPr>
        <w:t>Section 2</w:t>
      </w:r>
      <w:r w:rsidR="0048419E" w:rsidRPr="00D1051B">
        <w:rPr>
          <w:rFonts w:ascii="Source Sans Pro" w:hAnsi="Source Sans Pro" w:cs="Arial"/>
          <w:b/>
          <w:color w:val="002060"/>
          <w:sz w:val="24"/>
          <w:szCs w:val="24"/>
        </w:rPr>
        <w:t>: Articulation Arrangements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F559B7" w:rsidRPr="00D07A19" w14:paraId="131BF1B7" w14:textId="77777777" w:rsidTr="008A12C9">
        <w:tc>
          <w:tcPr>
            <w:tcW w:w="10235" w:type="dxa"/>
            <w:shd w:val="clear" w:color="auto" w:fill="002060"/>
          </w:tcPr>
          <w:p w14:paraId="6F6190EC" w14:textId="23C09EA9" w:rsidR="00F559B7" w:rsidRPr="00072098" w:rsidRDefault="0048419E" w:rsidP="008A12C9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Partner’s Programme(s)</w:t>
            </w:r>
          </w:p>
          <w:p w14:paraId="0D01A4CD" w14:textId="4887FCD5" w:rsidR="00F559B7" w:rsidRPr="00911D6A" w:rsidRDefault="00F559B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911D6A">
              <w:rPr>
                <w:rFonts w:ascii="Source Sans Pro" w:hAnsi="Source Sans Pro" w:cs="Arial"/>
                <w:bCs/>
              </w:rPr>
              <w:t xml:space="preserve">Please </w:t>
            </w:r>
            <w:r w:rsidR="0048419E">
              <w:rPr>
                <w:rFonts w:ascii="Source Sans Pro" w:hAnsi="Source Sans Pro" w:cs="Arial"/>
                <w:bCs/>
              </w:rPr>
              <w:t>list the awards and programme titles from which advanced entry is sought</w:t>
            </w:r>
            <w:r w:rsidR="00AD1D93">
              <w:rPr>
                <w:rFonts w:ascii="Source Sans Pro" w:hAnsi="Source Sans Pro" w:cs="Arial"/>
                <w:bCs/>
              </w:rPr>
              <w:t>.</w:t>
            </w:r>
          </w:p>
        </w:tc>
      </w:tr>
      <w:tr w:rsidR="00F559B7" w:rsidRPr="00D07A19" w14:paraId="52AB30F9" w14:textId="77777777" w:rsidTr="008A12C9">
        <w:tc>
          <w:tcPr>
            <w:tcW w:w="10235" w:type="dxa"/>
          </w:tcPr>
          <w:p w14:paraId="3214B786" w14:textId="77777777" w:rsidR="00F559B7" w:rsidRDefault="00F559B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5FD15270" w14:textId="77777777" w:rsidR="00F559B7" w:rsidRDefault="00F559B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7C548CD1" w14:textId="77777777" w:rsidR="00F559B7" w:rsidRPr="00EB46DA" w:rsidRDefault="00F559B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1A55F9EC" w14:textId="77777777" w:rsidR="00F559B7" w:rsidRDefault="00F559B7">
      <w:pPr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02F37" w:rsidRPr="00D07A19" w14:paraId="21E214AC" w14:textId="77777777" w:rsidTr="008A12C9">
        <w:tc>
          <w:tcPr>
            <w:tcW w:w="10235" w:type="dxa"/>
            <w:shd w:val="clear" w:color="auto" w:fill="002060"/>
          </w:tcPr>
          <w:p w14:paraId="5AF88533" w14:textId="1C88F1BE" w:rsidR="00502F37" w:rsidRPr="00072098" w:rsidRDefault="008909F0" w:rsidP="008A12C9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Point of Entry to QM</w:t>
            </w:r>
          </w:p>
          <w:p w14:paraId="2EB27BCA" w14:textId="77777777" w:rsidR="00502F37" w:rsidRDefault="00502F3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911D6A">
              <w:rPr>
                <w:rFonts w:ascii="Source Sans Pro" w:hAnsi="Source Sans Pro" w:cs="Arial"/>
                <w:bCs/>
              </w:rPr>
              <w:t xml:space="preserve">Please </w:t>
            </w:r>
            <w:r w:rsidR="008909F0">
              <w:rPr>
                <w:rFonts w:ascii="Source Sans Pro" w:hAnsi="Source Sans Pro" w:cs="Arial"/>
                <w:bCs/>
              </w:rPr>
              <w:t xml:space="preserve">include the point of entry on the QM programme(s) </w:t>
            </w:r>
            <w:r w:rsidR="00336310">
              <w:rPr>
                <w:rFonts w:ascii="Source Sans Pro" w:hAnsi="Source Sans Pro" w:cs="Arial"/>
                <w:bCs/>
              </w:rPr>
              <w:t>into which students will articulate.</w:t>
            </w:r>
          </w:p>
          <w:p w14:paraId="0B1AE579" w14:textId="01E6AF60" w:rsidR="00D062DA" w:rsidRPr="008658F1" w:rsidRDefault="00D062DA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  <w:i/>
                <w:iCs/>
                <w:sz w:val="20"/>
                <w:szCs w:val="20"/>
              </w:rPr>
            </w:pPr>
            <w:r w:rsidRPr="008658F1">
              <w:rPr>
                <w:rFonts w:ascii="Source Sans Pro" w:hAnsi="Source Sans Pro" w:cs="Arial"/>
                <w:bCs/>
                <w:i/>
                <w:iCs/>
                <w:sz w:val="20"/>
                <w:szCs w:val="20"/>
              </w:rPr>
              <w:t xml:space="preserve">*QM does not currently </w:t>
            </w:r>
            <w:r w:rsidR="00F0063C" w:rsidRPr="008658F1">
              <w:rPr>
                <w:rFonts w:ascii="Source Sans Pro" w:hAnsi="Source Sans Pro" w:cs="Arial"/>
                <w:bCs/>
                <w:i/>
                <w:iCs/>
                <w:sz w:val="20"/>
                <w:szCs w:val="20"/>
              </w:rPr>
              <w:t xml:space="preserve">enter into articulation agreements where students articulate onto the final year of the degree programme. Entry onto the first year of the programme would constitute a progression </w:t>
            </w:r>
            <w:r w:rsidR="008658F1" w:rsidRPr="008658F1">
              <w:rPr>
                <w:rFonts w:ascii="Source Sans Pro" w:hAnsi="Source Sans Pro" w:cs="Arial"/>
                <w:bCs/>
                <w:i/>
                <w:iCs/>
                <w:sz w:val="20"/>
                <w:szCs w:val="20"/>
              </w:rPr>
              <w:t>agreement and</w:t>
            </w:r>
            <w:r w:rsidR="00F0063C" w:rsidRPr="008658F1">
              <w:rPr>
                <w:rFonts w:ascii="Source Sans Pro" w:hAnsi="Source Sans Pro" w:cs="Arial"/>
                <w:bCs/>
                <w:i/>
                <w:iCs/>
                <w:sz w:val="20"/>
                <w:szCs w:val="20"/>
              </w:rPr>
              <w:t xml:space="preserve"> should be specified </w:t>
            </w:r>
            <w:r w:rsidR="002A187A" w:rsidRPr="008658F1">
              <w:rPr>
                <w:rFonts w:ascii="Source Sans Pro" w:hAnsi="Source Sans Pro" w:cs="Arial"/>
                <w:bCs/>
                <w:i/>
                <w:iCs/>
                <w:sz w:val="20"/>
                <w:szCs w:val="20"/>
              </w:rPr>
              <w:t>in the section above.</w:t>
            </w:r>
          </w:p>
        </w:tc>
      </w:tr>
      <w:tr w:rsidR="00502F37" w:rsidRPr="00D07A19" w14:paraId="1334F04D" w14:textId="77777777" w:rsidTr="008A12C9">
        <w:tc>
          <w:tcPr>
            <w:tcW w:w="10235" w:type="dxa"/>
          </w:tcPr>
          <w:p w14:paraId="793FC96C" w14:textId="77777777" w:rsidR="00502F37" w:rsidRDefault="00502F3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1F1F2441" w14:textId="77777777" w:rsidR="00502F37" w:rsidRDefault="00502F3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08BE9A5F" w14:textId="77777777" w:rsidR="00502F37" w:rsidRPr="00EB46DA" w:rsidRDefault="00502F3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28364770" w14:textId="77777777" w:rsidR="00F559B7" w:rsidRDefault="00F559B7">
      <w:pPr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60190A" w:rsidRPr="00D07A19" w14:paraId="7565E68C" w14:textId="77777777" w:rsidTr="008A12C9">
        <w:tc>
          <w:tcPr>
            <w:tcW w:w="10235" w:type="dxa"/>
            <w:shd w:val="clear" w:color="auto" w:fill="002060"/>
          </w:tcPr>
          <w:p w14:paraId="0DE25DA6" w14:textId="0401CC71" w:rsidR="0060190A" w:rsidRPr="00072098" w:rsidRDefault="00866942" w:rsidP="008A12C9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Articulation and Admission Criteria</w:t>
            </w:r>
          </w:p>
          <w:p w14:paraId="402F65EC" w14:textId="5024BC4E" w:rsidR="0060190A" w:rsidRPr="00911D6A" w:rsidRDefault="0060190A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911D6A">
              <w:rPr>
                <w:rFonts w:ascii="Source Sans Pro" w:hAnsi="Source Sans Pro" w:cs="Arial"/>
                <w:bCs/>
              </w:rPr>
              <w:t xml:space="preserve">Please </w:t>
            </w:r>
            <w:r w:rsidR="00866942">
              <w:rPr>
                <w:rFonts w:ascii="Source Sans Pro" w:hAnsi="Source Sans Pro" w:cs="Arial"/>
                <w:bCs/>
              </w:rPr>
              <w:t xml:space="preserve">specify the level of academic achievement that students must reach to be admitted to the identified point of entry on the QM programme(s). </w:t>
            </w:r>
            <w:r w:rsidR="00B82352">
              <w:rPr>
                <w:rFonts w:ascii="Source Sans Pro" w:hAnsi="Source Sans Pro" w:cs="Arial"/>
                <w:bCs/>
              </w:rPr>
              <w:t>Provide details of any progression requirements</w:t>
            </w:r>
            <w:r w:rsidR="003060C4">
              <w:rPr>
                <w:rFonts w:ascii="Source Sans Pro" w:hAnsi="Source Sans Pro" w:cs="Arial"/>
                <w:bCs/>
              </w:rPr>
              <w:t xml:space="preserve">, pre-requisites, </w:t>
            </w:r>
            <w:r w:rsidR="00B82352">
              <w:rPr>
                <w:rFonts w:ascii="Source Sans Pro" w:hAnsi="Source Sans Pro" w:cs="Arial"/>
                <w:bCs/>
              </w:rPr>
              <w:t>and average marks that students must achieve</w:t>
            </w:r>
            <w:r w:rsidR="003C4E09">
              <w:rPr>
                <w:rFonts w:ascii="Source Sans Pro" w:hAnsi="Source Sans Pro" w:cs="Arial"/>
                <w:bCs/>
              </w:rPr>
              <w:t xml:space="preserve"> to articulate to the point of entry at QM. </w:t>
            </w:r>
            <w:r w:rsidR="00866942">
              <w:rPr>
                <w:rFonts w:ascii="Source Sans Pro" w:hAnsi="Source Sans Pro" w:cs="Arial"/>
                <w:bCs/>
              </w:rPr>
              <w:t xml:space="preserve">Articulation arrangements must be compliant with the </w:t>
            </w:r>
            <w:hyperlink r:id="rId10" w:history="1">
              <w:r w:rsidR="00866942" w:rsidRPr="008558D2">
                <w:rPr>
                  <w:rStyle w:val="Hyperlink"/>
                  <w:rFonts w:ascii="Source Sans Pro" w:hAnsi="Source Sans Pro" w:cs="Arial"/>
                  <w:bCs/>
                  <w:color w:val="FFFFFF" w:themeColor="background1"/>
                </w:rPr>
                <w:t xml:space="preserve">Queen Mary </w:t>
              </w:r>
              <w:r w:rsidR="00487E16" w:rsidRPr="008558D2">
                <w:rPr>
                  <w:rStyle w:val="Hyperlink"/>
                  <w:rFonts w:ascii="Source Sans Pro" w:hAnsi="Source Sans Pro" w:cs="Arial"/>
                  <w:bCs/>
                  <w:color w:val="FFFFFF" w:themeColor="background1"/>
                </w:rPr>
                <w:t>Academic Credit Framework</w:t>
              </w:r>
            </w:hyperlink>
            <w:r w:rsidR="00487E16">
              <w:rPr>
                <w:rFonts w:ascii="Source Sans Pro" w:hAnsi="Source Sans Pro" w:cs="Arial"/>
                <w:bCs/>
              </w:rPr>
              <w:t>.</w:t>
            </w:r>
            <w:r w:rsidR="002F2F67">
              <w:rPr>
                <w:rFonts w:ascii="Source Sans Pro" w:hAnsi="Source Sans Pro" w:cs="Arial"/>
                <w:bCs/>
              </w:rPr>
              <w:t xml:space="preserve"> </w:t>
            </w:r>
            <w:r w:rsidR="00487E16">
              <w:rPr>
                <w:rFonts w:ascii="Source Sans Pro" w:hAnsi="Source Sans Pro" w:cs="Arial"/>
                <w:bCs/>
              </w:rPr>
              <w:t>English language entry requirements should be specified.</w:t>
            </w:r>
          </w:p>
        </w:tc>
      </w:tr>
      <w:tr w:rsidR="0060190A" w:rsidRPr="00D07A19" w14:paraId="584A06A3" w14:textId="77777777" w:rsidTr="008A12C9">
        <w:tc>
          <w:tcPr>
            <w:tcW w:w="10235" w:type="dxa"/>
          </w:tcPr>
          <w:p w14:paraId="614A8490" w14:textId="77777777" w:rsidR="0060190A" w:rsidRDefault="0060190A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02CC8453" w14:textId="77777777" w:rsidR="0060190A" w:rsidRDefault="0060190A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7AFD08DD" w14:textId="77777777" w:rsidR="0060190A" w:rsidRPr="00EB46DA" w:rsidRDefault="0060190A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72DC70DA" w14:textId="77777777" w:rsidR="0060190A" w:rsidRDefault="0060190A">
      <w:pPr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4335F" w:rsidRPr="00D07A19" w14:paraId="2CBB800B" w14:textId="77777777" w:rsidTr="008A12C9">
        <w:tc>
          <w:tcPr>
            <w:tcW w:w="10235" w:type="dxa"/>
            <w:shd w:val="clear" w:color="auto" w:fill="002060"/>
          </w:tcPr>
          <w:p w14:paraId="14DA9E8E" w14:textId="3A670731" w:rsidR="0054335F" w:rsidRPr="00072098" w:rsidRDefault="0054335F" w:rsidP="008A12C9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 xml:space="preserve">Curriculum and Learning </w:t>
            </w:r>
            <w:r w:rsidR="00580737">
              <w:rPr>
                <w:rFonts w:ascii="Source Sans Pro" w:hAnsi="Source Sans Pro" w:cs="Arial"/>
                <w:b/>
              </w:rPr>
              <w:t>Outcomes</w:t>
            </w:r>
          </w:p>
          <w:p w14:paraId="5572939B" w14:textId="14692706" w:rsidR="0054335F" w:rsidRDefault="00580737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>
              <w:rPr>
                <w:rFonts w:ascii="Source Sans Pro" w:hAnsi="Source Sans Pro" w:cs="Arial"/>
                <w:bCs/>
              </w:rPr>
              <w:t>There should be scrutiny of the partner’s programmes for which advanced entry is sough</w:t>
            </w:r>
            <w:r w:rsidR="00503504">
              <w:rPr>
                <w:rFonts w:ascii="Source Sans Pro" w:hAnsi="Source Sans Pro" w:cs="Arial"/>
                <w:bCs/>
              </w:rPr>
              <w:t>t</w:t>
            </w:r>
            <w:r>
              <w:rPr>
                <w:rFonts w:ascii="Source Sans Pro" w:hAnsi="Source Sans Pro" w:cs="Arial"/>
                <w:bCs/>
              </w:rPr>
              <w:t xml:space="preserve">, to ensure comparability of curriculum content and learning outcomes. Detailed mapping should be undertaken in the appropriate way for the </w:t>
            </w:r>
            <w:r w:rsidR="00962D6B">
              <w:rPr>
                <w:rFonts w:ascii="Source Sans Pro" w:hAnsi="Source Sans Pro" w:cs="Arial"/>
                <w:bCs/>
              </w:rPr>
              <w:t xml:space="preserve">specified programme(s). </w:t>
            </w:r>
            <w:r w:rsidR="00A1572A">
              <w:rPr>
                <w:rFonts w:ascii="Source Sans Pro" w:hAnsi="Source Sans Pro" w:cs="Arial"/>
                <w:bCs/>
              </w:rPr>
              <w:t xml:space="preserve">This should explain how the partner’s curriculum and </w:t>
            </w:r>
            <w:r w:rsidR="00007738">
              <w:rPr>
                <w:rFonts w:ascii="Source Sans Pro" w:hAnsi="Source Sans Pro" w:cs="Arial"/>
                <w:bCs/>
              </w:rPr>
              <w:t xml:space="preserve">intended learning outcomes are comparable </w:t>
            </w:r>
            <w:r w:rsidR="000D08C4">
              <w:rPr>
                <w:rFonts w:ascii="Source Sans Pro" w:hAnsi="Source Sans Pro" w:cs="Arial"/>
                <w:bCs/>
              </w:rPr>
              <w:t xml:space="preserve">at the level of </w:t>
            </w:r>
            <w:r w:rsidR="000D08C4">
              <w:rPr>
                <w:rFonts w:ascii="Source Sans Pro" w:hAnsi="Source Sans Pro" w:cs="Arial"/>
                <w:bCs/>
              </w:rPr>
              <w:lastRenderedPageBreak/>
              <w:t xml:space="preserve">relevant modules at QM. </w:t>
            </w:r>
            <w:r w:rsidR="00962D6B">
              <w:rPr>
                <w:rFonts w:ascii="Source Sans Pro" w:hAnsi="Source Sans Pro" w:cs="Arial"/>
                <w:bCs/>
              </w:rPr>
              <w:t xml:space="preserve">The outcome of this process should be summarised below with supporting evidence provided in an annex. </w:t>
            </w:r>
          </w:p>
          <w:p w14:paraId="22017393" w14:textId="562AF51A" w:rsidR="00BA39B5" w:rsidRPr="00911D6A" w:rsidRDefault="00BA39B5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>
              <w:rPr>
                <w:rFonts w:ascii="Source Sans Pro" w:hAnsi="Source Sans Pro" w:cs="Arial"/>
                <w:bCs/>
              </w:rPr>
              <w:t>Indicate any essential learning outcomes or syllabus topic which are not completely mapped, and whether any additional support is required.</w:t>
            </w:r>
          </w:p>
        </w:tc>
      </w:tr>
      <w:tr w:rsidR="0054335F" w:rsidRPr="00D07A19" w14:paraId="38E641D9" w14:textId="77777777" w:rsidTr="008A12C9">
        <w:tc>
          <w:tcPr>
            <w:tcW w:w="10235" w:type="dxa"/>
          </w:tcPr>
          <w:p w14:paraId="302BF994" w14:textId="77777777" w:rsidR="0054335F" w:rsidRDefault="0054335F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22128137" w14:textId="77777777" w:rsidR="0054335F" w:rsidRDefault="0054335F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3AF3E007" w14:textId="77777777" w:rsidR="0054335F" w:rsidRPr="00EB46DA" w:rsidRDefault="0054335F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01076C83" w14:textId="77777777" w:rsidR="0054335F" w:rsidRDefault="0054335F">
      <w:pPr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522022" w:rsidRPr="00D07A19" w14:paraId="6D6D3999" w14:textId="77777777" w:rsidTr="008A12C9">
        <w:tc>
          <w:tcPr>
            <w:tcW w:w="10235" w:type="dxa"/>
            <w:shd w:val="clear" w:color="auto" w:fill="002060"/>
          </w:tcPr>
          <w:p w14:paraId="13BACAB2" w14:textId="488061FC" w:rsidR="00522022" w:rsidRPr="00072098" w:rsidRDefault="00522022" w:rsidP="008A12C9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Quality Assurance Arrangements (including assessment)</w:t>
            </w:r>
          </w:p>
          <w:p w14:paraId="7FFECF8C" w14:textId="326EF245" w:rsidR="00522022" w:rsidRPr="00911D6A" w:rsidRDefault="0052202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911D6A">
              <w:rPr>
                <w:rFonts w:ascii="Source Sans Pro" w:hAnsi="Source Sans Pro" w:cs="Arial"/>
                <w:bCs/>
              </w:rPr>
              <w:t xml:space="preserve">Please </w:t>
            </w:r>
            <w:r w:rsidR="003F2A2B">
              <w:rPr>
                <w:rFonts w:ascii="Source Sans Pro" w:hAnsi="Source Sans Pro" w:cs="Arial"/>
                <w:bCs/>
              </w:rPr>
              <w:t>outline the pa</w:t>
            </w:r>
            <w:r w:rsidR="006F70BE">
              <w:rPr>
                <w:rFonts w:ascii="Source Sans Pro" w:hAnsi="Source Sans Pro" w:cs="Arial"/>
                <w:bCs/>
              </w:rPr>
              <w:t>rtner institution’s quality assurance processes, with particular emphasis on the programme’s assessment strategy.</w:t>
            </w:r>
          </w:p>
        </w:tc>
      </w:tr>
      <w:tr w:rsidR="00522022" w:rsidRPr="00D07A19" w14:paraId="1C53A2AE" w14:textId="77777777" w:rsidTr="008A12C9">
        <w:tc>
          <w:tcPr>
            <w:tcW w:w="10235" w:type="dxa"/>
          </w:tcPr>
          <w:p w14:paraId="124799A5" w14:textId="77777777" w:rsidR="00522022" w:rsidRDefault="0052202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5FDE1A8B" w14:textId="77777777" w:rsidR="00522022" w:rsidRDefault="0052202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66AD2AE6" w14:textId="77777777" w:rsidR="00522022" w:rsidRPr="00EB46DA" w:rsidRDefault="00522022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142CBF7D" w14:textId="77777777" w:rsidR="00522022" w:rsidRDefault="00522022">
      <w:pPr>
        <w:rPr>
          <w:rFonts w:ascii="Source Sans Pro" w:hAnsi="Source Sans 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622AB8" w:rsidRPr="00D07A19" w14:paraId="35F59EC9" w14:textId="77777777" w:rsidTr="008A12C9">
        <w:tc>
          <w:tcPr>
            <w:tcW w:w="10235" w:type="dxa"/>
            <w:shd w:val="clear" w:color="auto" w:fill="002060"/>
          </w:tcPr>
          <w:p w14:paraId="4FB2298D" w14:textId="45B9571E" w:rsidR="00622AB8" w:rsidRPr="00072098" w:rsidRDefault="00622AB8" w:rsidP="008A12C9">
            <w:pPr>
              <w:spacing w:before="60" w:after="60" w:line="240" w:lineRule="auto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Language of Delivery and Assessment</w:t>
            </w:r>
          </w:p>
          <w:p w14:paraId="00F0EE61" w14:textId="27EA51B9" w:rsidR="00622AB8" w:rsidRPr="00911D6A" w:rsidRDefault="00622AB8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  <w:r w:rsidRPr="00911D6A">
              <w:rPr>
                <w:rFonts w:ascii="Source Sans Pro" w:hAnsi="Source Sans Pro" w:cs="Arial"/>
                <w:bCs/>
              </w:rPr>
              <w:t xml:space="preserve">Please </w:t>
            </w:r>
            <w:r>
              <w:rPr>
                <w:rFonts w:ascii="Source Sans Pro" w:hAnsi="Source Sans Pro" w:cs="Arial"/>
                <w:bCs/>
              </w:rPr>
              <w:t>specify the language of delivery and assessment for the programme at the pa</w:t>
            </w:r>
            <w:r w:rsidR="0080378F">
              <w:rPr>
                <w:rFonts w:ascii="Source Sans Pro" w:hAnsi="Source Sans Pro" w:cs="Arial"/>
                <w:bCs/>
              </w:rPr>
              <w:t>rtner institution.</w:t>
            </w:r>
            <w:r w:rsidR="004E01A3">
              <w:rPr>
                <w:rFonts w:ascii="Source Sans Pro" w:hAnsi="Source Sans Pro" w:cs="Arial"/>
                <w:bCs/>
              </w:rPr>
              <w:t xml:space="preserve"> </w:t>
            </w:r>
            <w:r w:rsidR="0026457F">
              <w:rPr>
                <w:rFonts w:ascii="Source Sans Pro" w:hAnsi="Source Sans Pro" w:cs="Arial"/>
                <w:bCs/>
              </w:rPr>
              <w:t>Non-English programmes must have</w:t>
            </w:r>
            <w:r w:rsidR="005F1BB4">
              <w:rPr>
                <w:rFonts w:ascii="Source Sans Pro" w:hAnsi="Source Sans Pro" w:cs="Arial"/>
                <w:bCs/>
              </w:rPr>
              <w:t xml:space="preserve"> outlined plans for the translation of documents.</w:t>
            </w:r>
            <w:r w:rsidR="004E01A3">
              <w:rPr>
                <w:rFonts w:ascii="Source Sans Pro" w:hAnsi="Source Sans Pro" w:cs="Arial"/>
                <w:bCs/>
              </w:rPr>
              <w:t xml:space="preserve"> </w:t>
            </w:r>
          </w:p>
        </w:tc>
      </w:tr>
      <w:tr w:rsidR="00622AB8" w:rsidRPr="00D07A19" w14:paraId="6828584B" w14:textId="77777777" w:rsidTr="008A12C9">
        <w:tc>
          <w:tcPr>
            <w:tcW w:w="10235" w:type="dxa"/>
          </w:tcPr>
          <w:p w14:paraId="2AD94A8E" w14:textId="77777777" w:rsidR="00622AB8" w:rsidRDefault="00622AB8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6D0DFE1A" w14:textId="77777777" w:rsidR="00622AB8" w:rsidRDefault="00622AB8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  <w:p w14:paraId="4CDA2774" w14:textId="77777777" w:rsidR="00622AB8" w:rsidRPr="00EB46DA" w:rsidRDefault="00622AB8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20A9C3F6" w14:textId="77777777" w:rsidR="006A4AE6" w:rsidRDefault="006A4AE6" w:rsidP="00302321">
      <w:pPr>
        <w:rPr>
          <w:rFonts w:ascii="Source Sans Pro" w:hAnsi="Source Sans Pro"/>
          <w:b/>
          <w:bCs/>
        </w:rPr>
      </w:pPr>
    </w:p>
    <w:p w14:paraId="40890FF8" w14:textId="77FC2F26" w:rsidR="00302321" w:rsidRPr="007C3146" w:rsidRDefault="00302321" w:rsidP="00302321">
      <w:pPr>
        <w:rPr>
          <w:rFonts w:ascii="Source Sans Pro" w:hAnsi="Source Sans Pro"/>
          <w:b/>
          <w:bCs/>
        </w:rPr>
      </w:pPr>
      <w:r w:rsidRPr="007C3146">
        <w:rPr>
          <w:rFonts w:ascii="Source Sans Pro" w:hAnsi="Source Sans Pro"/>
          <w:b/>
          <w:bCs/>
        </w:rPr>
        <w:t xml:space="preserve">The following documents must accompany the Articulation Agreement Proposal. Forms that are submitted without the appropriate documentation </w:t>
      </w:r>
      <w:r w:rsidRPr="006A4AE6">
        <w:rPr>
          <w:rFonts w:ascii="Source Sans Pro" w:hAnsi="Source Sans Pro"/>
          <w:b/>
          <w:bCs/>
          <w:u w:val="single"/>
        </w:rPr>
        <w:t>will not</w:t>
      </w:r>
      <w:r w:rsidRPr="006A4AE6">
        <w:rPr>
          <w:rFonts w:ascii="Source Sans Pro" w:hAnsi="Source Sans Pro"/>
          <w:b/>
          <w:bCs/>
        </w:rPr>
        <w:t xml:space="preserve"> </w:t>
      </w:r>
      <w:r w:rsidRPr="007C3146">
        <w:rPr>
          <w:rFonts w:ascii="Source Sans Pro" w:hAnsi="Source Sans Pro"/>
          <w:b/>
          <w:bCs/>
        </w:rPr>
        <w:t>be considered by Taught Programmes Board.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6001"/>
      </w:tblGrid>
      <w:tr w:rsidR="00302321" w:rsidRPr="00D07A19" w14:paraId="737DD783" w14:textId="77777777" w:rsidTr="008A12C9">
        <w:tc>
          <w:tcPr>
            <w:tcW w:w="5000" w:type="pct"/>
            <w:gridSpan w:val="2"/>
            <w:shd w:val="clear" w:color="auto" w:fill="002060"/>
          </w:tcPr>
          <w:p w14:paraId="65366998" w14:textId="3F924D86" w:rsidR="00302321" w:rsidRPr="009523D4" w:rsidRDefault="008C410C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Process Checklist</w:t>
            </w:r>
          </w:p>
        </w:tc>
      </w:tr>
      <w:tr w:rsidR="00302321" w:rsidRPr="00D07A19" w14:paraId="7BD08A4B" w14:textId="77777777" w:rsidTr="008A12C9">
        <w:tc>
          <w:tcPr>
            <w:tcW w:w="1672" w:type="pct"/>
          </w:tcPr>
          <w:p w14:paraId="3DC1C0FD" w14:textId="3B2D1DDA" w:rsidR="00302321" w:rsidRPr="001B7F4E" w:rsidRDefault="008C410C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Please ensure the following are submitted</w:t>
            </w:r>
          </w:p>
        </w:tc>
        <w:tc>
          <w:tcPr>
            <w:tcW w:w="3328" w:type="pct"/>
          </w:tcPr>
          <w:p w14:paraId="4D158240" w14:textId="309EA631" w:rsidR="00302321" w:rsidRDefault="00000000" w:rsidP="008A12C9">
            <w:pPr>
              <w:spacing w:before="60" w:after="60"/>
              <w:rPr>
                <w:rFonts w:ascii="Source Sans Pro" w:hAnsi="Source Sans Pro" w:cs="Arial"/>
                <w:bCs/>
              </w:rPr>
            </w:pPr>
            <w:sdt>
              <w:sdtPr>
                <w:rPr>
                  <w:rFonts w:ascii="Source Sans Pro" w:hAnsi="Source Sans Pro" w:cs="Arial"/>
                  <w:bCs/>
                </w:rPr>
                <w:id w:val="-193103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32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02321">
              <w:rPr>
                <w:rFonts w:ascii="Source Sans Pro" w:hAnsi="Source Sans Pro" w:cs="Arial"/>
                <w:bCs/>
              </w:rPr>
              <w:t xml:space="preserve">Draft Memorandum of Agreement </w:t>
            </w:r>
          </w:p>
          <w:p w14:paraId="2CBD78D0" w14:textId="7149A07C" w:rsidR="00302321" w:rsidRPr="001B7F4E" w:rsidRDefault="00000000" w:rsidP="006A4AE6">
            <w:pPr>
              <w:spacing w:before="60" w:after="60"/>
              <w:rPr>
                <w:rFonts w:ascii="Source Sans Pro" w:hAnsi="Source Sans Pro" w:cs="Arial"/>
                <w:bCs/>
              </w:rPr>
            </w:pPr>
            <w:sdt>
              <w:sdtPr>
                <w:rPr>
                  <w:rFonts w:ascii="Source Sans Pro" w:hAnsi="Source Sans Pro" w:cs="Arial"/>
                  <w:bCs/>
                </w:rPr>
                <w:id w:val="117600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32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302321">
              <w:rPr>
                <w:rFonts w:ascii="Source Sans Pro" w:hAnsi="Source Sans Pro" w:cs="Arial"/>
                <w:bCs/>
              </w:rPr>
              <w:t xml:space="preserve">Evidence of mapping the partner’s programme to the corresponding Queen Mary programme(s) </w:t>
            </w:r>
          </w:p>
        </w:tc>
      </w:tr>
      <w:tr w:rsidR="00302321" w:rsidRPr="00D07A19" w14:paraId="031CC2C8" w14:textId="77777777" w:rsidTr="008A12C9">
        <w:tc>
          <w:tcPr>
            <w:tcW w:w="1672" w:type="pct"/>
          </w:tcPr>
          <w:p w14:paraId="0A564B12" w14:textId="77777777" w:rsidR="00302321" w:rsidRDefault="00302321" w:rsidP="008A12C9">
            <w:pPr>
              <w:spacing w:before="60" w:after="60"/>
              <w:jc w:val="both"/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Notes:</w:t>
            </w:r>
          </w:p>
        </w:tc>
        <w:tc>
          <w:tcPr>
            <w:tcW w:w="3328" w:type="pct"/>
          </w:tcPr>
          <w:p w14:paraId="2B8AB3B4" w14:textId="77777777" w:rsidR="00302321" w:rsidRPr="001B7F4E" w:rsidRDefault="00302321" w:rsidP="008A12C9">
            <w:pPr>
              <w:spacing w:before="60" w:after="60"/>
              <w:jc w:val="both"/>
              <w:rPr>
                <w:rFonts w:ascii="Source Sans Pro" w:hAnsi="Source Sans Pro" w:cs="Arial"/>
                <w:bCs/>
              </w:rPr>
            </w:pPr>
          </w:p>
        </w:tc>
      </w:tr>
    </w:tbl>
    <w:p w14:paraId="1B89D553" w14:textId="77777777" w:rsidR="006A4AE6" w:rsidRDefault="006A4AE6">
      <w:pPr>
        <w:rPr>
          <w:rFonts w:ascii="Source Sans Pro" w:hAnsi="Source Sans Pro"/>
        </w:rPr>
      </w:pPr>
    </w:p>
    <w:p w14:paraId="131AC971" w14:textId="0EFFD572" w:rsidR="00C357E7" w:rsidRDefault="00C357E7" w:rsidP="00C357E7">
      <w:pPr>
        <w:jc w:val="center"/>
        <w:rPr>
          <w:rFonts w:ascii="Source Sans Pro" w:hAnsi="Source Sans Pro" w:cs="Arial"/>
          <w:b/>
          <w:color w:val="002060"/>
          <w:sz w:val="24"/>
          <w:szCs w:val="24"/>
        </w:rPr>
      </w:pPr>
      <w:r>
        <w:rPr>
          <w:rFonts w:ascii="Source Sans Pro" w:hAnsi="Source Sans Pro" w:cs="Arial"/>
          <w:b/>
          <w:color w:val="002060"/>
          <w:sz w:val="24"/>
          <w:szCs w:val="24"/>
        </w:rPr>
        <w:t>Approval of Articulation Agreement Proposal</w:t>
      </w:r>
    </w:p>
    <w:tbl>
      <w:tblPr>
        <w:tblStyle w:val="TableGrid"/>
        <w:tblpPr w:leftFromText="180" w:rightFromText="180" w:vertAnchor="text" w:horzAnchor="margin" w:tblpXSpec="center" w:tblpY="886"/>
        <w:tblW w:w="9120" w:type="dxa"/>
        <w:tblLook w:val="04A0" w:firstRow="1" w:lastRow="0" w:firstColumn="1" w:lastColumn="0" w:noHBand="0" w:noVBand="1"/>
      </w:tblPr>
      <w:tblGrid>
        <w:gridCol w:w="4433"/>
        <w:gridCol w:w="4687"/>
      </w:tblGrid>
      <w:tr w:rsidR="00F00BB4" w14:paraId="1221D100" w14:textId="77777777" w:rsidTr="0080444A">
        <w:trPr>
          <w:trHeight w:val="176"/>
        </w:trPr>
        <w:tc>
          <w:tcPr>
            <w:tcW w:w="9120" w:type="dxa"/>
            <w:gridSpan w:val="2"/>
            <w:shd w:val="clear" w:color="auto" w:fill="002060"/>
          </w:tcPr>
          <w:p w14:paraId="72506AE5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341269">
              <w:rPr>
                <w:rFonts w:ascii="Source Sans Pro" w:hAnsi="Source Sans Pro" w:cs="Arial"/>
                <w:b/>
                <w:sz w:val="22"/>
                <w:szCs w:val="22"/>
              </w:rPr>
              <w:t>School/Institute approval</w:t>
            </w:r>
          </w:p>
        </w:tc>
      </w:tr>
      <w:tr w:rsidR="00F00BB4" w14:paraId="107064F7" w14:textId="77777777" w:rsidTr="0080444A">
        <w:trPr>
          <w:trHeight w:val="554"/>
        </w:trPr>
        <w:tc>
          <w:tcPr>
            <w:tcW w:w="4433" w:type="dxa"/>
          </w:tcPr>
          <w:p w14:paraId="365B9F94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341269">
              <w:rPr>
                <w:rFonts w:ascii="Source Sans Pro" w:hAnsi="Source Sans Pro" w:cs="Arial"/>
                <w:b/>
                <w:sz w:val="22"/>
                <w:szCs w:val="22"/>
              </w:rPr>
              <w:lastRenderedPageBreak/>
              <w:t xml:space="preserve">Head(s) of School/Institute: </w:t>
            </w:r>
          </w:p>
          <w:p w14:paraId="7405BB8B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1AF8A7FA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4687" w:type="dxa"/>
          </w:tcPr>
          <w:p w14:paraId="5050EBA0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341269">
              <w:rPr>
                <w:rFonts w:ascii="Source Sans Pro" w:hAnsi="Source Sans Pro" w:cs="Arial"/>
                <w:b/>
                <w:sz w:val="22"/>
                <w:szCs w:val="22"/>
              </w:rPr>
              <w:t>Head(s) of supporting School/Institute:</w:t>
            </w:r>
          </w:p>
          <w:p w14:paraId="4B6C2FBE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F00BB4" w14:paraId="5C6888F9" w14:textId="77777777" w:rsidTr="0080444A">
        <w:trPr>
          <w:trHeight w:val="554"/>
        </w:trPr>
        <w:tc>
          <w:tcPr>
            <w:tcW w:w="4433" w:type="dxa"/>
          </w:tcPr>
          <w:p w14:paraId="42DE2282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341269">
              <w:rPr>
                <w:rFonts w:ascii="Source Sans Pro" w:hAnsi="Source Sans Pro" w:cs="Arial"/>
                <w:b/>
                <w:sz w:val="22"/>
                <w:szCs w:val="22"/>
              </w:rPr>
              <w:t>Head(s) of supporting School/Institute:</w:t>
            </w:r>
          </w:p>
          <w:p w14:paraId="5EDEB9B4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  <w:p w14:paraId="21871E7C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  <w:tc>
          <w:tcPr>
            <w:tcW w:w="4687" w:type="dxa"/>
          </w:tcPr>
          <w:p w14:paraId="57A94AB2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  <w:r w:rsidRPr="00341269">
              <w:rPr>
                <w:rFonts w:ascii="Source Sans Pro" w:hAnsi="Source Sans Pro" w:cs="Arial"/>
                <w:b/>
                <w:sz w:val="22"/>
                <w:szCs w:val="22"/>
              </w:rPr>
              <w:t>Head(s) of supporting School/Institute:</w:t>
            </w:r>
          </w:p>
          <w:p w14:paraId="14A36BBA" w14:textId="77777777" w:rsidR="00F00BB4" w:rsidRPr="00341269" w:rsidRDefault="00F00BB4" w:rsidP="00F00BB4">
            <w:pPr>
              <w:jc w:val="both"/>
              <w:rPr>
                <w:rFonts w:ascii="Source Sans Pro" w:hAnsi="Source Sans Pro" w:cs="Arial"/>
                <w:b/>
                <w:sz w:val="22"/>
                <w:szCs w:val="22"/>
              </w:rPr>
            </w:pPr>
          </w:p>
        </w:tc>
      </w:tr>
      <w:tr w:rsidR="00EE57BF" w14:paraId="1E76CC5F" w14:textId="77777777" w:rsidTr="00C01304">
        <w:trPr>
          <w:trHeight w:val="554"/>
        </w:trPr>
        <w:tc>
          <w:tcPr>
            <w:tcW w:w="9120" w:type="dxa"/>
            <w:gridSpan w:val="2"/>
          </w:tcPr>
          <w:p w14:paraId="79ADDFFC" w14:textId="69172B30" w:rsidR="00EE57BF" w:rsidRPr="00341269" w:rsidRDefault="00EE57BF" w:rsidP="00F00BB4">
            <w:pPr>
              <w:jc w:val="both"/>
              <w:rPr>
                <w:rFonts w:ascii="Source Sans Pro" w:hAnsi="Source Sans Pro" w:cs="Arial"/>
                <w:b/>
              </w:rPr>
            </w:pPr>
            <w:r w:rsidRPr="00EE57BF">
              <w:rPr>
                <w:rFonts w:ascii="Source Sans Pro" w:hAnsi="Source Sans Pro" w:cs="Arial"/>
                <w:b/>
                <w:sz w:val="22"/>
                <w:szCs w:val="22"/>
              </w:rPr>
              <w:t xml:space="preserve">Faculty </w:t>
            </w:r>
            <w:r w:rsidR="003B30F5">
              <w:rPr>
                <w:rFonts w:ascii="Source Sans Pro" w:hAnsi="Source Sans Pro" w:cs="Arial"/>
                <w:b/>
                <w:sz w:val="22"/>
                <w:szCs w:val="22"/>
              </w:rPr>
              <w:t>Dean for Education:</w:t>
            </w:r>
          </w:p>
        </w:tc>
      </w:tr>
      <w:tr w:rsidR="00302321" w14:paraId="7E268804" w14:textId="77777777" w:rsidTr="00FD682E">
        <w:trPr>
          <w:trHeight w:val="554"/>
        </w:trPr>
        <w:tc>
          <w:tcPr>
            <w:tcW w:w="9120" w:type="dxa"/>
            <w:gridSpan w:val="2"/>
          </w:tcPr>
          <w:p w14:paraId="1CAEEF7E" w14:textId="23D2913D" w:rsidR="00302321" w:rsidRPr="00341269" w:rsidRDefault="00302321" w:rsidP="00F00BB4">
            <w:pPr>
              <w:jc w:val="both"/>
              <w:rPr>
                <w:rFonts w:ascii="Source Sans Pro" w:hAnsi="Source Sans Pro" w:cs="Arial"/>
                <w:b/>
              </w:rPr>
            </w:pPr>
            <w:r w:rsidRPr="0080444A">
              <w:rPr>
                <w:rFonts w:ascii="Source Sans Pro" w:hAnsi="Source Sans Pro" w:cs="Arial"/>
                <w:b/>
                <w:sz w:val="22"/>
                <w:szCs w:val="22"/>
              </w:rPr>
              <w:t>Chair of Taught Programmes Board</w:t>
            </w:r>
            <w:r>
              <w:rPr>
                <w:rFonts w:ascii="Source Sans Pro" w:hAnsi="Source Sans Pro" w:cs="Arial"/>
                <w:b/>
                <w:sz w:val="22"/>
                <w:szCs w:val="22"/>
              </w:rPr>
              <w:t>:</w:t>
            </w:r>
          </w:p>
        </w:tc>
      </w:tr>
    </w:tbl>
    <w:p w14:paraId="3840F934" w14:textId="664F96FC" w:rsidR="00902BEB" w:rsidRDefault="00902BEB" w:rsidP="00902BEB">
      <w:pPr>
        <w:rPr>
          <w:rFonts w:ascii="Source Sans Pro" w:hAnsi="Source Sans Pro" w:cs="Arial"/>
          <w:bCs/>
        </w:rPr>
      </w:pPr>
      <w:r w:rsidRPr="00927B85">
        <w:rPr>
          <w:rFonts w:ascii="Source Sans Pro" w:hAnsi="Source Sans Pro" w:cs="Arial"/>
          <w:bCs/>
        </w:rPr>
        <w:t>The signature of the Heads of School/Institute will be taken as confirmation that the School/Institut</w:t>
      </w:r>
      <w:r w:rsidR="00927B85">
        <w:rPr>
          <w:rFonts w:ascii="Source Sans Pro" w:hAnsi="Source Sans Pro" w:cs="Arial"/>
          <w:bCs/>
        </w:rPr>
        <w:t xml:space="preserve">e </w:t>
      </w:r>
      <w:r w:rsidR="00124CED">
        <w:rPr>
          <w:rFonts w:ascii="Source Sans Pro" w:hAnsi="Source Sans Pro" w:cs="Arial"/>
          <w:bCs/>
        </w:rPr>
        <w:t>can fund the required resources, both internal and elsewhere (for example: staffing, library, and computing resources).</w:t>
      </w:r>
    </w:p>
    <w:p w14:paraId="1A525DAF" w14:textId="77777777" w:rsidR="00F00BB4" w:rsidRPr="00927B85" w:rsidRDefault="00F00BB4" w:rsidP="00902BEB">
      <w:pPr>
        <w:rPr>
          <w:rFonts w:ascii="Source Sans Pro" w:hAnsi="Source Sans Pro" w:cs="Arial"/>
          <w:bCs/>
        </w:rPr>
      </w:pPr>
    </w:p>
    <w:p w14:paraId="4B600F16" w14:textId="6D597917" w:rsidR="003557E5" w:rsidRPr="003557E5" w:rsidRDefault="00302321" w:rsidP="003557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Once a proposal has been approved by Taught Programmes Board, the </w:t>
      </w:r>
      <w:r w:rsidR="005B5550">
        <w:rPr>
          <w:rFonts w:ascii="Source Sans Pro" w:hAnsi="Source Sans Pro"/>
        </w:rPr>
        <w:t>Memorandum of Agreement will be submitted to DGLS for finalisation.</w:t>
      </w:r>
    </w:p>
    <w:sectPr w:rsidR="003557E5" w:rsidRPr="003557E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625B" w14:textId="77777777" w:rsidR="003A14C8" w:rsidRDefault="003A14C8" w:rsidP="00754CDF">
      <w:pPr>
        <w:spacing w:after="0" w:line="240" w:lineRule="auto"/>
      </w:pPr>
      <w:r>
        <w:separator/>
      </w:r>
    </w:p>
  </w:endnote>
  <w:endnote w:type="continuationSeparator" w:id="0">
    <w:p w14:paraId="3B3D2D40" w14:textId="77777777" w:rsidR="003A14C8" w:rsidRDefault="003A14C8" w:rsidP="0075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1607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138B29" w14:textId="4EF71624" w:rsidR="005B5550" w:rsidRDefault="005B5550">
            <w:pPr>
              <w:pStyle w:val="Footer"/>
              <w:jc w:val="right"/>
            </w:pPr>
            <w:r w:rsidRPr="006A4AE6">
              <w:rPr>
                <w:rFonts w:ascii="Source Sans Pro" w:hAnsi="Source Sans Pro"/>
                <w:sz w:val="18"/>
                <w:szCs w:val="18"/>
              </w:rPr>
              <w:t xml:space="preserve">Page </w:t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fldChar w:fldCharType="begin"/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instrText xml:space="preserve"> PAGE </w:instrText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fldChar w:fldCharType="separate"/>
            </w:r>
            <w:r w:rsidRPr="006A4AE6">
              <w:rPr>
                <w:rFonts w:ascii="Source Sans Pro" w:hAnsi="Source Sans Pro"/>
                <w:b/>
                <w:bCs/>
                <w:noProof/>
                <w:sz w:val="18"/>
                <w:szCs w:val="18"/>
              </w:rPr>
              <w:t>2</w:t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fldChar w:fldCharType="end"/>
            </w:r>
            <w:r w:rsidRPr="006A4AE6">
              <w:rPr>
                <w:rFonts w:ascii="Source Sans Pro" w:hAnsi="Source Sans Pro"/>
                <w:sz w:val="18"/>
                <w:szCs w:val="18"/>
              </w:rPr>
              <w:t xml:space="preserve"> of </w:t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fldChar w:fldCharType="begin"/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instrText xml:space="preserve"> NUMPAGES  </w:instrText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fldChar w:fldCharType="separate"/>
            </w:r>
            <w:r w:rsidRPr="006A4AE6">
              <w:rPr>
                <w:rFonts w:ascii="Source Sans Pro" w:hAnsi="Source Sans Pro"/>
                <w:b/>
                <w:bCs/>
                <w:noProof/>
                <w:sz w:val="18"/>
                <w:szCs w:val="18"/>
              </w:rPr>
              <w:t>2</w:t>
            </w:r>
            <w:r w:rsidRPr="006A4AE6">
              <w:rPr>
                <w:rFonts w:ascii="Source Sans Pro" w:hAnsi="Source Sans Pr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E3BD7F" w14:textId="77777777" w:rsidR="005B5550" w:rsidRDefault="005B5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B65E" w14:textId="77777777" w:rsidR="003A14C8" w:rsidRDefault="003A14C8" w:rsidP="00754CDF">
      <w:pPr>
        <w:spacing w:after="0" w:line="240" w:lineRule="auto"/>
      </w:pPr>
      <w:r>
        <w:separator/>
      </w:r>
    </w:p>
  </w:footnote>
  <w:footnote w:type="continuationSeparator" w:id="0">
    <w:p w14:paraId="28127BF0" w14:textId="77777777" w:rsidR="003A14C8" w:rsidRDefault="003A14C8" w:rsidP="0075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6FE" w14:textId="57095914" w:rsidR="00754CDF" w:rsidRDefault="00754CDF">
    <w:pPr>
      <w:pStyle w:val="Header"/>
    </w:pPr>
    <w:r w:rsidRPr="00942075">
      <w:rPr>
        <w:rFonts w:ascii="Source Sans Pro" w:hAnsi="Source Sans Pro"/>
        <w:noProof/>
      </w:rPr>
      <w:drawing>
        <wp:anchor distT="0" distB="0" distL="0" distR="0" simplePos="0" relativeHeight="251658240" behindDoc="1" locked="0" layoutInCell="1" allowOverlap="1" wp14:anchorId="4A927ED3" wp14:editId="6EBEE5BE">
          <wp:simplePos x="0" y="0"/>
          <wp:positionH relativeFrom="margin">
            <wp:posOffset>1933575</wp:posOffset>
          </wp:positionH>
          <wp:positionV relativeFrom="paragraph">
            <wp:posOffset>-95885</wp:posOffset>
          </wp:positionV>
          <wp:extent cx="1627274" cy="432385"/>
          <wp:effectExtent l="0" t="0" r="0" b="6350"/>
          <wp:wrapNone/>
          <wp:docPr id="1766102700" name="image1.png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02700" name="image1.png" descr="A blue text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74" cy="43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648"/>
    <w:multiLevelType w:val="hybridMultilevel"/>
    <w:tmpl w:val="F704F248"/>
    <w:lvl w:ilvl="0" w:tplc="BAE6ABF2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F0DAF"/>
    <w:multiLevelType w:val="hybridMultilevel"/>
    <w:tmpl w:val="FE12C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D24F7"/>
    <w:multiLevelType w:val="hybridMultilevel"/>
    <w:tmpl w:val="B5C4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11457">
    <w:abstractNumId w:val="2"/>
  </w:num>
  <w:num w:numId="2" w16cid:durableId="2137287789">
    <w:abstractNumId w:val="1"/>
  </w:num>
  <w:num w:numId="3" w16cid:durableId="98404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70"/>
    <w:rsid w:val="000067C3"/>
    <w:rsid w:val="00007738"/>
    <w:rsid w:val="00045ABA"/>
    <w:rsid w:val="00072098"/>
    <w:rsid w:val="00097529"/>
    <w:rsid w:val="000D08C4"/>
    <w:rsid w:val="000F2B7C"/>
    <w:rsid w:val="00107DC7"/>
    <w:rsid w:val="00124CED"/>
    <w:rsid w:val="00187866"/>
    <w:rsid w:val="00192FF8"/>
    <w:rsid w:val="00197864"/>
    <w:rsid w:val="001C47B2"/>
    <w:rsid w:val="002524A3"/>
    <w:rsid w:val="00260A6B"/>
    <w:rsid w:val="0026457F"/>
    <w:rsid w:val="00296650"/>
    <w:rsid w:val="002A187A"/>
    <w:rsid w:val="002A2B7E"/>
    <w:rsid w:val="002B158E"/>
    <w:rsid w:val="002C1881"/>
    <w:rsid w:val="002F2F67"/>
    <w:rsid w:val="00302321"/>
    <w:rsid w:val="003060C4"/>
    <w:rsid w:val="0032718F"/>
    <w:rsid w:val="00336310"/>
    <w:rsid w:val="00341269"/>
    <w:rsid w:val="003557E5"/>
    <w:rsid w:val="003826D2"/>
    <w:rsid w:val="003A14C8"/>
    <w:rsid w:val="003B30F5"/>
    <w:rsid w:val="003C4E09"/>
    <w:rsid w:val="003F2A2B"/>
    <w:rsid w:val="00405048"/>
    <w:rsid w:val="00406678"/>
    <w:rsid w:val="0043747E"/>
    <w:rsid w:val="0048419E"/>
    <w:rsid w:val="00487E16"/>
    <w:rsid w:val="004910F5"/>
    <w:rsid w:val="00492109"/>
    <w:rsid w:val="004A2CEC"/>
    <w:rsid w:val="004E01A3"/>
    <w:rsid w:val="00502F37"/>
    <w:rsid w:val="00503504"/>
    <w:rsid w:val="005050D5"/>
    <w:rsid w:val="00513AB3"/>
    <w:rsid w:val="00522022"/>
    <w:rsid w:val="0054335F"/>
    <w:rsid w:val="00543DFA"/>
    <w:rsid w:val="00545D88"/>
    <w:rsid w:val="00546BE4"/>
    <w:rsid w:val="00551018"/>
    <w:rsid w:val="00556BB8"/>
    <w:rsid w:val="00580737"/>
    <w:rsid w:val="005B5550"/>
    <w:rsid w:val="005F1BB4"/>
    <w:rsid w:val="0060190A"/>
    <w:rsid w:val="00622AB8"/>
    <w:rsid w:val="00635F09"/>
    <w:rsid w:val="0066451A"/>
    <w:rsid w:val="006665F0"/>
    <w:rsid w:val="006A4AE6"/>
    <w:rsid w:val="006F70BE"/>
    <w:rsid w:val="00754CDF"/>
    <w:rsid w:val="007C3146"/>
    <w:rsid w:val="007C4FF0"/>
    <w:rsid w:val="007E30F7"/>
    <w:rsid w:val="0080378F"/>
    <w:rsid w:val="0080444A"/>
    <w:rsid w:val="008443D0"/>
    <w:rsid w:val="008558D2"/>
    <w:rsid w:val="008658F1"/>
    <w:rsid w:val="00866942"/>
    <w:rsid w:val="00867C82"/>
    <w:rsid w:val="008909F0"/>
    <w:rsid w:val="008931E7"/>
    <w:rsid w:val="008C410C"/>
    <w:rsid w:val="008F28C4"/>
    <w:rsid w:val="00902BEB"/>
    <w:rsid w:val="00927B85"/>
    <w:rsid w:val="009327F0"/>
    <w:rsid w:val="00940AA5"/>
    <w:rsid w:val="00962D6B"/>
    <w:rsid w:val="009A2256"/>
    <w:rsid w:val="009A4AA6"/>
    <w:rsid w:val="009D4A1E"/>
    <w:rsid w:val="009E6204"/>
    <w:rsid w:val="00A042B9"/>
    <w:rsid w:val="00A1572A"/>
    <w:rsid w:val="00A31C45"/>
    <w:rsid w:val="00A348A9"/>
    <w:rsid w:val="00A37901"/>
    <w:rsid w:val="00A60E83"/>
    <w:rsid w:val="00A60F99"/>
    <w:rsid w:val="00AA240C"/>
    <w:rsid w:val="00AD1D93"/>
    <w:rsid w:val="00AF08FE"/>
    <w:rsid w:val="00AF2E61"/>
    <w:rsid w:val="00B46F82"/>
    <w:rsid w:val="00B51EB9"/>
    <w:rsid w:val="00B610AD"/>
    <w:rsid w:val="00B82352"/>
    <w:rsid w:val="00BA39B5"/>
    <w:rsid w:val="00BA4D37"/>
    <w:rsid w:val="00BF2C8F"/>
    <w:rsid w:val="00C07960"/>
    <w:rsid w:val="00C239C4"/>
    <w:rsid w:val="00C357E7"/>
    <w:rsid w:val="00C5364A"/>
    <w:rsid w:val="00C80D94"/>
    <w:rsid w:val="00C82741"/>
    <w:rsid w:val="00CA71E5"/>
    <w:rsid w:val="00CB0DBC"/>
    <w:rsid w:val="00CB1B6A"/>
    <w:rsid w:val="00CC2A58"/>
    <w:rsid w:val="00CC7F32"/>
    <w:rsid w:val="00CD0FB4"/>
    <w:rsid w:val="00CF793A"/>
    <w:rsid w:val="00D0014B"/>
    <w:rsid w:val="00D062DA"/>
    <w:rsid w:val="00D1051B"/>
    <w:rsid w:val="00D31A1E"/>
    <w:rsid w:val="00D6350B"/>
    <w:rsid w:val="00D850AC"/>
    <w:rsid w:val="00DB477B"/>
    <w:rsid w:val="00DF168C"/>
    <w:rsid w:val="00E6344D"/>
    <w:rsid w:val="00ED2E2E"/>
    <w:rsid w:val="00EE57BF"/>
    <w:rsid w:val="00F0063C"/>
    <w:rsid w:val="00F00BB4"/>
    <w:rsid w:val="00F04EFD"/>
    <w:rsid w:val="00F15C70"/>
    <w:rsid w:val="00F559B7"/>
    <w:rsid w:val="00F611B2"/>
    <w:rsid w:val="00F8087B"/>
    <w:rsid w:val="00F92318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BA48"/>
  <w15:chartTrackingRefBased/>
  <w15:docId w15:val="{669304C2-B868-43ED-AFA6-3656764C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9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7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5C7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15C7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5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4CD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54CDF"/>
  </w:style>
  <w:style w:type="paragraph" w:styleId="Footer">
    <w:name w:val="footer"/>
    <w:basedOn w:val="Normal"/>
    <w:link w:val="FooterChar"/>
    <w:uiPriority w:val="99"/>
    <w:unhideWhenUsed/>
    <w:rsid w:val="00754CDF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54CDF"/>
  </w:style>
  <w:style w:type="character" w:styleId="PlaceholderText">
    <w:name w:val="Placeholder Text"/>
    <w:basedOn w:val="DefaultParagraphFont"/>
    <w:uiPriority w:val="99"/>
    <w:semiHidden/>
    <w:rsid w:val="00C827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0F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0FB4"/>
    <w:rPr>
      <w:color w:val="96607D" w:themeColor="followedHyperlink"/>
      <w:u w:val="single"/>
    </w:rPr>
  </w:style>
  <w:style w:type="table" w:styleId="TableGrid">
    <w:name w:val="Table Grid"/>
    <w:basedOn w:val="TableNormal"/>
    <w:rsid w:val="00F00B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qmul.ac.uk/governance-and-legal-services/media/dgls-media/policy/current-policies/Academic-Credit-Framework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824A67497249069358BE4AB7928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F9D4-7899-457F-8418-EBB8F2880DD7}"/>
      </w:docPartPr>
      <w:docPartBody>
        <w:p w:rsidR="003068F2" w:rsidRDefault="00046F3E" w:rsidP="00046F3E">
          <w:pPr>
            <w:pStyle w:val="65824A67497249069358BE4AB7928F95"/>
          </w:pPr>
          <w:r w:rsidRPr="009218E4">
            <w:rPr>
              <w:rStyle w:val="PlaceholderText"/>
            </w:rPr>
            <w:t>Choose an item.</w:t>
          </w:r>
        </w:p>
      </w:docPartBody>
    </w:docPart>
    <w:docPart>
      <w:docPartPr>
        <w:name w:val="42E0D7DC2AC04CDF9C89DC9E6841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98D4-661E-461C-8F21-9D34B1A02C95}"/>
      </w:docPartPr>
      <w:docPartBody>
        <w:p w:rsidR="003068F2" w:rsidRDefault="00046F3E" w:rsidP="00046F3E">
          <w:pPr>
            <w:pStyle w:val="42E0D7DC2AC04CDF9C89DC9E6841BACC"/>
          </w:pPr>
          <w:r w:rsidRPr="009218E4">
            <w:rPr>
              <w:rStyle w:val="PlaceholderText"/>
            </w:rPr>
            <w:t>Choose an item.</w:t>
          </w:r>
        </w:p>
      </w:docPartBody>
    </w:docPart>
    <w:docPart>
      <w:docPartPr>
        <w:name w:val="3DE863E0D6BA49C6827D327EF0394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017FF-AFBB-4E62-8B63-A8855DACDA78}"/>
      </w:docPartPr>
      <w:docPartBody>
        <w:p w:rsidR="003068F2" w:rsidRDefault="00046F3E" w:rsidP="00046F3E">
          <w:pPr>
            <w:pStyle w:val="3DE863E0D6BA49C6827D327EF0394C21"/>
          </w:pPr>
          <w:r w:rsidRPr="009218E4">
            <w:rPr>
              <w:rStyle w:val="PlaceholderText"/>
            </w:rPr>
            <w:t>Choose an item.</w:t>
          </w:r>
        </w:p>
      </w:docPartBody>
    </w:docPart>
    <w:docPart>
      <w:docPartPr>
        <w:name w:val="4E4DA1A81BEC46BEAA3FA233B6F3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64167-71DB-40A2-AC4B-82EAF9C89DB5}"/>
      </w:docPartPr>
      <w:docPartBody>
        <w:p w:rsidR="003068F2" w:rsidRDefault="00046F3E" w:rsidP="00046F3E">
          <w:pPr>
            <w:pStyle w:val="4E4DA1A81BEC46BEAA3FA233B6F33347"/>
          </w:pPr>
          <w:r w:rsidRPr="008D507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3E"/>
    <w:rsid w:val="00046F3E"/>
    <w:rsid w:val="00197864"/>
    <w:rsid w:val="002C1881"/>
    <w:rsid w:val="003068F2"/>
    <w:rsid w:val="00375070"/>
    <w:rsid w:val="00556BB8"/>
    <w:rsid w:val="006343FB"/>
    <w:rsid w:val="00904906"/>
    <w:rsid w:val="00B924E5"/>
    <w:rsid w:val="00C07960"/>
    <w:rsid w:val="00D6350B"/>
    <w:rsid w:val="00E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F3E"/>
    <w:rPr>
      <w:color w:val="808080"/>
    </w:rPr>
  </w:style>
  <w:style w:type="paragraph" w:customStyle="1" w:styleId="65824A67497249069358BE4AB7928F95">
    <w:name w:val="65824A67497249069358BE4AB7928F95"/>
    <w:rsid w:val="00046F3E"/>
  </w:style>
  <w:style w:type="paragraph" w:customStyle="1" w:styleId="42E0D7DC2AC04CDF9C89DC9E6841BACC">
    <w:name w:val="42E0D7DC2AC04CDF9C89DC9E6841BACC"/>
    <w:rsid w:val="00046F3E"/>
  </w:style>
  <w:style w:type="paragraph" w:customStyle="1" w:styleId="3DE863E0D6BA49C6827D327EF0394C21">
    <w:name w:val="3DE863E0D6BA49C6827D327EF0394C21"/>
    <w:rsid w:val="00046F3E"/>
  </w:style>
  <w:style w:type="paragraph" w:customStyle="1" w:styleId="4E4DA1A81BEC46BEAA3FA233B6F33347">
    <w:name w:val="4E4DA1A81BEC46BEAA3FA233B6F33347"/>
    <w:rsid w:val="00046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22" ma:contentTypeDescription="Create a new document." ma:contentTypeScope="" ma:versionID="65bc6945ef39f77c70d86549026f17d5">
  <xsd:schema xmlns:xsd="http://www.w3.org/2001/XMLSchema" xmlns:xs="http://www.w3.org/2001/XMLSchema" xmlns:p="http://schemas.microsoft.com/office/2006/metadata/properties" xmlns:ns1="http://schemas.microsoft.com/sharepoint/v3" xmlns:ns2="6fc35745-fdb3-4a44-a067-f53ccf3fa51c" xmlns:ns3="6649982f-b66b-4072-8006-4697fed55f9d" xmlns:ns4="d5efd484-15aa-41a0-83f6-0646502cb6d6" targetNamespace="http://schemas.microsoft.com/office/2006/metadata/properties" ma:root="true" ma:fieldsID="dc5c65039272a92304738be21f989478" ns1:_="" ns2:_="" ns3:_="" ns4:_="">
    <xsd:import namespace="http://schemas.microsoft.com/sharepoint/v3"/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NotesonPolic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NotesonPolicy" ma:index="27" nillable="true" ma:displayName="Notes on Policy" ma:format="Dropdown" ma:internalName="NotesonPolic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5efd484-15aa-41a0-83f6-0646502cb6d6" xsi:nil="true"/>
    <NotesonPolicy xmlns="6fc35745-fdb3-4a44-a067-f53ccf3fa51c" xsi:nil="true"/>
    <lcf76f155ced4ddcb4097134ff3c332f xmlns="6fc35745-fdb3-4a44-a067-f53ccf3fa51c">
      <Terms xmlns="http://schemas.microsoft.com/office/infopath/2007/PartnerControls"/>
    </lcf76f155ced4ddcb4097134ff3c332f>
    <_ip_UnifiedCompliancePolicyProperties xmlns="http://schemas.microsoft.com/sharepoint/v3" xsi:nil="true"/>
    <_Flow_SignoffStatus xmlns="6fc35745-fdb3-4a44-a067-f53ccf3fa5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3D967-E9CE-461F-A089-2AC3B7B4E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4572D-B69D-42DE-9714-7F66CA07E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6fc35745-fdb3-4a44-a067-f53ccf3fa51c"/>
  </ds:schemaRefs>
</ds:datastoreItem>
</file>

<file path=customXml/itemProps3.xml><?xml version="1.0" encoding="utf-8"?>
<ds:datastoreItem xmlns:ds="http://schemas.openxmlformats.org/officeDocument/2006/customXml" ds:itemID="{E6F13F2C-21BC-4EB0-B2EC-A30BF3164A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650</Words>
  <Characters>3955</Characters>
  <Application>Microsoft Office Word</Application>
  <DocSecurity>0</DocSecurity>
  <Lines>141</Lines>
  <Paragraphs>59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Watson</dc:creator>
  <cp:keywords/>
  <dc:description/>
  <cp:lastModifiedBy>Ellie Watson</cp:lastModifiedBy>
  <cp:revision>123</cp:revision>
  <dcterms:created xsi:type="dcterms:W3CDTF">2026-03-10T14:03:00Z</dcterms:created>
  <dcterms:modified xsi:type="dcterms:W3CDTF">2026-04-15T08:02:00Z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0x010100189397026CF8AF41A90E05CF2AAC9D41</vt:lpwstr>
  </property>
  <property fmtid="{D5CDD505-2E9C-101B-9397-08002B2CF9AE}" pid="3" name="MediaServiceImageTags">
    <vt:lpwstr/>
  </property>
</Properties>
</file>